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DE" w:rsidRDefault="00613CDE" w:rsidP="00613CDE">
      <w:pPr>
        <w:rPr>
          <w:rFonts w:ascii="Arial" w:eastAsia="Arial" w:hAnsi="Arial" w:cs="Arial"/>
          <w:color w:val="333333"/>
        </w:rPr>
      </w:pPr>
      <w:bookmarkStart w:id="0" w:name="_GoBack"/>
      <w:bookmarkEnd w:id="0"/>
    </w:p>
    <w:p w:rsidR="006F58CF" w:rsidRDefault="006F58CF" w:rsidP="00613CDE">
      <w:pPr>
        <w:rPr>
          <w:rFonts w:ascii="Arial" w:eastAsia="Arial" w:hAnsi="Arial" w:cs="Arial"/>
          <w:color w:val="333333"/>
        </w:rPr>
      </w:pPr>
    </w:p>
    <w:p w:rsidR="00613CDE" w:rsidRDefault="00613CDE" w:rsidP="00613CDE">
      <w:pPr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KOULULAISTEN ILTAPÄIVÄTOIMINNAN HUOLTAJIEN TYYTYVÄISYYSKYSELY SYKSY 2019</w:t>
      </w:r>
    </w:p>
    <w:p w:rsidR="00DD568A" w:rsidRDefault="00DD568A" w:rsidP="00613CDE">
      <w:pPr>
        <w:rPr>
          <w:rFonts w:ascii="Arial" w:eastAsia="Arial" w:hAnsi="Arial" w:cs="Arial"/>
          <w:color w:val="333333"/>
        </w:rPr>
      </w:pPr>
    </w:p>
    <w:p w:rsidR="00DD568A" w:rsidRDefault="00DD568A" w:rsidP="00613CDE">
      <w:pPr>
        <w:rPr>
          <w:rFonts w:ascii="Arial" w:eastAsia="Arial" w:hAnsi="Arial" w:cs="Arial"/>
          <w:color w:val="333333"/>
        </w:rPr>
      </w:pPr>
    </w:p>
    <w:p w:rsidR="006F58CF" w:rsidRDefault="006F58CF" w:rsidP="00613CDE">
      <w:pPr>
        <w:rPr>
          <w:rFonts w:ascii="Arial" w:eastAsia="Arial" w:hAnsi="Arial" w:cs="Arial"/>
          <w:color w:val="333333"/>
        </w:rPr>
      </w:pPr>
    </w:p>
    <w:tbl>
      <w:tblPr>
        <w:tblpPr w:leftFromText="141" w:rightFromText="141" w:vertAnchor="text" w:horzAnchor="margin" w:tblpY="11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72"/>
        <w:gridCol w:w="836"/>
        <w:gridCol w:w="957"/>
        <w:gridCol w:w="957"/>
        <w:gridCol w:w="957"/>
        <w:gridCol w:w="236"/>
        <w:gridCol w:w="1338"/>
        <w:gridCol w:w="1276"/>
      </w:tblGrid>
      <w:tr w:rsidR="006F58CF" w:rsidTr="006F58CF">
        <w:trPr>
          <w:trHeight w:val="400"/>
        </w:trPr>
        <w:tc>
          <w:tcPr>
            <w:tcW w:w="2836" w:type="dxa"/>
            <w:tcBorders>
              <w:bottom w:val="single" w:sz="16" w:space="0" w:color="FFC311"/>
            </w:tcBorders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</w:p>
        </w:tc>
        <w:tc>
          <w:tcPr>
            <w:tcW w:w="672" w:type="dxa"/>
            <w:tcBorders>
              <w:bottom w:val="single" w:sz="16" w:space="0" w:color="FFC311"/>
            </w:tcBorders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1</w:t>
            </w:r>
          </w:p>
        </w:tc>
        <w:tc>
          <w:tcPr>
            <w:tcW w:w="836" w:type="dxa"/>
            <w:tcBorders>
              <w:bottom w:val="single" w:sz="16" w:space="0" w:color="FFC311"/>
            </w:tcBorders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2</w:t>
            </w:r>
          </w:p>
        </w:tc>
        <w:tc>
          <w:tcPr>
            <w:tcW w:w="957" w:type="dxa"/>
            <w:tcBorders>
              <w:bottom w:val="single" w:sz="16" w:space="0" w:color="FFC311"/>
            </w:tcBorders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3</w:t>
            </w:r>
          </w:p>
        </w:tc>
        <w:tc>
          <w:tcPr>
            <w:tcW w:w="957" w:type="dxa"/>
            <w:tcBorders>
              <w:bottom w:val="single" w:sz="16" w:space="0" w:color="FFC311"/>
            </w:tcBorders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4</w:t>
            </w:r>
          </w:p>
        </w:tc>
        <w:tc>
          <w:tcPr>
            <w:tcW w:w="957" w:type="dxa"/>
            <w:tcBorders>
              <w:bottom w:val="single" w:sz="16" w:space="0" w:color="FFC311"/>
            </w:tcBorders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5</w:t>
            </w:r>
          </w:p>
        </w:tc>
        <w:tc>
          <w:tcPr>
            <w:tcW w:w="236" w:type="dxa"/>
            <w:tcBorders>
              <w:bottom w:val="single" w:sz="16" w:space="0" w:color="FFC311"/>
            </w:tcBorders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</w:p>
        </w:tc>
        <w:tc>
          <w:tcPr>
            <w:tcW w:w="1338" w:type="dxa"/>
            <w:tcBorders>
              <w:bottom w:val="single" w:sz="16" w:space="0" w:color="FFC311"/>
            </w:tcBorders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Yhteensä</w:t>
            </w:r>
          </w:p>
        </w:tc>
        <w:tc>
          <w:tcPr>
            <w:tcW w:w="1276" w:type="dxa"/>
            <w:tcBorders>
              <w:bottom w:val="single" w:sz="16" w:space="0" w:color="FFC311"/>
            </w:tcBorders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333333"/>
              </w:rPr>
              <w:t>Mediaani</w:t>
            </w:r>
          </w:p>
        </w:tc>
      </w:tr>
      <w:tr w:rsidR="006F58CF" w:rsidTr="006F58CF">
        <w:trPr>
          <w:trHeight w:val="400"/>
        </w:trPr>
        <w:tc>
          <w:tcPr>
            <w:tcW w:w="2836" w:type="dxa"/>
            <w:vMerge w:val="restart"/>
            <w:vAlign w:val="center"/>
          </w:tcPr>
          <w:p w:rsidR="006F58CF" w:rsidRDefault="006F58CF" w:rsidP="006F58C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 saamasi tiedon määrään paikkaa haettaessa?</w:t>
            </w:r>
          </w:p>
        </w:tc>
        <w:tc>
          <w:tcPr>
            <w:tcW w:w="672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3</w:t>
            </w:r>
          </w:p>
        </w:tc>
        <w:tc>
          <w:tcPr>
            <w:tcW w:w="83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6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17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65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91</w:t>
            </w:r>
          </w:p>
        </w:tc>
        <w:tc>
          <w:tcPr>
            <w:tcW w:w="236" w:type="dxa"/>
            <w:vMerge w:val="restart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8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182</w:t>
            </w:r>
          </w:p>
        </w:tc>
        <w:tc>
          <w:tcPr>
            <w:tcW w:w="127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4,3</w:t>
            </w:r>
          </w:p>
        </w:tc>
      </w:tr>
      <w:tr w:rsidR="006F58CF" w:rsidTr="006F58CF">
        <w:trPr>
          <w:trHeight w:val="400"/>
        </w:trPr>
        <w:tc>
          <w:tcPr>
            <w:tcW w:w="2836" w:type="dxa"/>
            <w:vMerge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672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1,65%</w:t>
            </w:r>
          </w:p>
        </w:tc>
        <w:tc>
          <w:tcPr>
            <w:tcW w:w="836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3,3%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9,34%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35,71%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50%</w:t>
            </w:r>
          </w:p>
        </w:tc>
        <w:tc>
          <w:tcPr>
            <w:tcW w:w="236" w:type="dxa"/>
            <w:vMerge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1338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1276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</w:tr>
      <w:tr w:rsidR="006F58CF" w:rsidTr="006F58CF">
        <w:trPr>
          <w:trHeight w:val="400"/>
        </w:trPr>
        <w:tc>
          <w:tcPr>
            <w:tcW w:w="2836" w:type="dxa"/>
            <w:vMerge w:val="restart"/>
            <w:vAlign w:val="center"/>
          </w:tcPr>
          <w:p w:rsidR="006F58CF" w:rsidRDefault="006F58CF" w:rsidP="006F58C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 lapsenne iltapäivätoimipisteen tiedottamiseen?</w:t>
            </w:r>
          </w:p>
        </w:tc>
        <w:tc>
          <w:tcPr>
            <w:tcW w:w="672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</w:t>
            </w:r>
          </w:p>
        </w:tc>
        <w:tc>
          <w:tcPr>
            <w:tcW w:w="83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13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57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109</w:t>
            </w:r>
          </w:p>
        </w:tc>
        <w:tc>
          <w:tcPr>
            <w:tcW w:w="236" w:type="dxa"/>
            <w:vMerge w:val="restart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8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182</w:t>
            </w:r>
          </w:p>
        </w:tc>
        <w:tc>
          <w:tcPr>
            <w:tcW w:w="127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4,5</w:t>
            </w:r>
          </w:p>
        </w:tc>
      </w:tr>
      <w:tr w:rsidR="006F58CF" w:rsidTr="006F58CF">
        <w:trPr>
          <w:trHeight w:val="400"/>
        </w:trPr>
        <w:tc>
          <w:tcPr>
            <w:tcW w:w="2836" w:type="dxa"/>
            <w:vMerge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672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0,55%</w:t>
            </w:r>
          </w:p>
        </w:tc>
        <w:tc>
          <w:tcPr>
            <w:tcW w:w="836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1,1%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7,14%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31,32%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59,89%</w:t>
            </w:r>
          </w:p>
        </w:tc>
        <w:tc>
          <w:tcPr>
            <w:tcW w:w="236" w:type="dxa"/>
            <w:vMerge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1338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1276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</w:tr>
      <w:tr w:rsidR="006F58CF" w:rsidTr="006F58CF">
        <w:trPr>
          <w:trHeight w:val="400"/>
        </w:trPr>
        <w:tc>
          <w:tcPr>
            <w:tcW w:w="2836" w:type="dxa"/>
            <w:vMerge w:val="restart"/>
            <w:vAlign w:val="center"/>
          </w:tcPr>
          <w:p w:rsidR="006F58CF" w:rsidRDefault="006F58CF" w:rsidP="006F58C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 lapsenne iltapäivätoimipisteen toiminnan sisältöön?</w:t>
            </w:r>
          </w:p>
        </w:tc>
        <w:tc>
          <w:tcPr>
            <w:tcW w:w="672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</w:t>
            </w:r>
          </w:p>
        </w:tc>
        <w:tc>
          <w:tcPr>
            <w:tcW w:w="83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11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56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112</w:t>
            </w:r>
          </w:p>
        </w:tc>
        <w:tc>
          <w:tcPr>
            <w:tcW w:w="236" w:type="dxa"/>
            <w:vMerge w:val="restart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8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182</w:t>
            </w:r>
          </w:p>
        </w:tc>
        <w:tc>
          <w:tcPr>
            <w:tcW w:w="127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4,5</w:t>
            </w:r>
          </w:p>
        </w:tc>
      </w:tr>
      <w:tr w:rsidR="006F58CF" w:rsidTr="006F58CF">
        <w:trPr>
          <w:trHeight w:val="400"/>
        </w:trPr>
        <w:tc>
          <w:tcPr>
            <w:tcW w:w="2836" w:type="dxa"/>
            <w:vMerge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672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1,1%</w:t>
            </w:r>
          </w:p>
        </w:tc>
        <w:tc>
          <w:tcPr>
            <w:tcW w:w="836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0,55%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6,04%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30,77%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61,54%</w:t>
            </w:r>
          </w:p>
        </w:tc>
        <w:tc>
          <w:tcPr>
            <w:tcW w:w="236" w:type="dxa"/>
            <w:vMerge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1338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1276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</w:tr>
      <w:tr w:rsidR="006F58CF" w:rsidTr="006F58CF">
        <w:trPr>
          <w:trHeight w:val="400"/>
        </w:trPr>
        <w:tc>
          <w:tcPr>
            <w:tcW w:w="2836" w:type="dxa"/>
            <w:vMerge w:val="restart"/>
            <w:vAlign w:val="center"/>
          </w:tcPr>
          <w:p w:rsidR="006F58CF" w:rsidRDefault="006F58CF" w:rsidP="006F58C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 lapsenne iltapäivätoimipisteen ohjaajien toimintaan?</w:t>
            </w:r>
          </w:p>
        </w:tc>
        <w:tc>
          <w:tcPr>
            <w:tcW w:w="672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</w:t>
            </w:r>
          </w:p>
        </w:tc>
        <w:tc>
          <w:tcPr>
            <w:tcW w:w="83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3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10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55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113</w:t>
            </w:r>
          </w:p>
        </w:tc>
        <w:tc>
          <w:tcPr>
            <w:tcW w:w="236" w:type="dxa"/>
            <w:vMerge w:val="restart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8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182</w:t>
            </w:r>
          </w:p>
        </w:tc>
        <w:tc>
          <w:tcPr>
            <w:tcW w:w="127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4,5</w:t>
            </w:r>
          </w:p>
        </w:tc>
      </w:tr>
      <w:tr w:rsidR="006F58CF" w:rsidTr="006F58CF">
        <w:trPr>
          <w:trHeight w:val="400"/>
        </w:trPr>
        <w:tc>
          <w:tcPr>
            <w:tcW w:w="2836" w:type="dxa"/>
            <w:vMerge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672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0,55%</w:t>
            </w:r>
          </w:p>
        </w:tc>
        <w:tc>
          <w:tcPr>
            <w:tcW w:w="836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1,65%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5,49%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30,22%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62,09%</w:t>
            </w:r>
          </w:p>
        </w:tc>
        <w:tc>
          <w:tcPr>
            <w:tcW w:w="236" w:type="dxa"/>
            <w:vMerge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1338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1276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</w:tr>
      <w:tr w:rsidR="006F58CF" w:rsidTr="006F58CF">
        <w:trPr>
          <w:trHeight w:val="400"/>
        </w:trPr>
        <w:tc>
          <w:tcPr>
            <w:tcW w:w="2836" w:type="dxa"/>
            <w:vMerge w:val="restart"/>
            <w:vAlign w:val="center"/>
          </w:tcPr>
          <w:p w:rsidR="006F58CF" w:rsidRDefault="006F58CF" w:rsidP="006F58C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 mahdollisuuksiin keskustella ohjaajien kanssa lapseenne liittyvistä asioista?</w:t>
            </w:r>
          </w:p>
        </w:tc>
        <w:tc>
          <w:tcPr>
            <w:tcW w:w="672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</w:t>
            </w:r>
          </w:p>
        </w:tc>
        <w:tc>
          <w:tcPr>
            <w:tcW w:w="83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18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50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108</w:t>
            </w:r>
          </w:p>
        </w:tc>
        <w:tc>
          <w:tcPr>
            <w:tcW w:w="236" w:type="dxa"/>
            <w:vMerge w:val="restart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8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182</w:t>
            </w:r>
          </w:p>
        </w:tc>
        <w:tc>
          <w:tcPr>
            <w:tcW w:w="127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4,4</w:t>
            </w:r>
          </w:p>
        </w:tc>
      </w:tr>
      <w:tr w:rsidR="006F58CF" w:rsidTr="006F58CF">
        <w:trPr>
          <w:trHeight w:val="400"/>
        </w:trPr>
        <w:tc>
          <w:tcPr>
            <w:tcW w:w="2836" w:type="dxa"/>
            <w:vMerge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672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1,1%</w:t>
            </w:r>
          </w:p>
        </w:tc>
        <w:tc>
          <w:tcPr>
            <w:tcW w:w="836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2,2%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9,89%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27,47%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59,34%</w:t>
            </w:r>
          </w:p>
        </w:tc>
        <w:tc>
          <w:tcPr>
            <w:tcW w:w="236" w:type="dxa"/>
            <w:vMerge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1338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1276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</w:tr>
      <w:tr w:rsidR="006F58CF" w:rsidTr="006F58CF">
        <w:trPr>
          <w:trHeight w:val="400"/>
        </w:trPr>
        <w:tc>
          <w:tcPr>
            <w:tcW w:w="2836" w:type="dxa"/>
            <w:vMerge w:val="restart"/>
            <w:vAlign w:val="center"/>
          </w:tcPr>
          <w:p w:rsidR="006F58CF" w:rsidRDefault="006F58CF" w:rsidP="006F58C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6. lapsenne turvallisuuteen iltapäivätoimipisteessä?</w:t>
            </w:r>
          </w:p>
        </w:tc>
        <w:tc>
          <w:tcPr>
            <w:tcW w:w="672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</w:t>
            </w:r>
          </w:p>
        </w:tc>
        <w:tc>
          <w:tcPr>
            <w:tcW w:w="83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8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60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111</w:t>
            </w:r>
          </w:p>
        </w:tc>
        <w:tc>
          <w:tcPr>
            <w:tcW w:w="236" w:type="dxa"/>
            <w:vMerge w:val="restart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8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182</w:t>
            </w:r>
          </w:p>
        </w:tc>
        <w:tc>
          <w:tcPr>
            <w:tcW w:w="127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4,5</w:t>
            </w:r>
          </w:p>
        </w:tc>
      </w:tr>
      <w:tr w:rsidR="006F58CF" w:rsidTr="006F58CF">
        <w:trPr>
          <w:trHeight w:val="400"/>
        </w:trPr>
        <w:tc>
          <w:tcPr>
            <w:tcW w:w="2836" w:type="dxa"/>
            <w:vMerge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672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0,55%</w:t>
            </w:r>
          </w:p>
        </w:tc>
        <w:tc>
          <w:tcPr>
            <w:tcW w:w="836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1,1%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4,39%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32,97%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60,99%</w:t>
            </w:r>
          </w:p>
        </w:tc>
        <w:tc>
          <w:tcPr>
            <w:tcW w:w="236" w:type="dxa"/>
            <w:vMerge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1338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1276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</w:tr>
      <w:tr w:rsidR="006F58CF" w:rsidTr="006F58CF">
        <w:trPr>
          <w:trHeight w:val="400"/>
        </w:trPr>
        <w:tc>
          <w:tcPr>
            <w:tcW w:w="2836" w:type="dxa"/>
            <w:vMerge w:val="restart"/>
            <w:vAlign w:val="center"/>
          </w:tcPr>
          <w:p w:rsidR="006F58CF" w:rsidRDefault="006F58CF" w:rsidP="006F58C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7.lapsenne viihtymiseen iltapäivätoimipisteessä?</w:t>
            </w:r>
          </w:p>
        </w:tc>
        <w:tc>
          <w:tcPr>
            <w:tcW w:w="672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</w:t>
            </w:r>
          </w:p>
        </w:tc>
        <w:tc>
          <w:tcPr>
            <w:tcW w:w="83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9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50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118</w:t>
            </w:r>
          </w:p>
        </w:tc>
        <w:tc>
          <w:tcPr>
            <w:tcW w:w="236" w:type="dxa"/>
            <w:vMerge w:val="restart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8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182</w:t>
            </w:r>
          </w:p>
        </w:tc>
        <w:tc>
          <w:tcPr>
            <w:tcW w:w="127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4,5</w:t>
            </w:r>
          </w:p>
        </w:tc>
      </w:tr>
      <w:tr w:rsidR="006F58CF" w:rsidTr="006F58CF">
        <w:trPr>
          <w:trHeight w:val="400"/>
        </w:trPr>
        <w:tc>
          <w:tcPr>
            <w:tcW w:w="2836" w:type="dxa"/>
            <w:vMerge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672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0,55%</w:t>
            </w:r>
          </w:p>
        </w:tc>
        <w:tc>
          <w:tcPr>
            <w:tcW w:w="836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2,2%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4,94%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27,47%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64,84%</w:t>
            </w:r>
          </w:p>
        </w:tc>
        <w:tc>
          <w:tcPr>
            <w:tcW w:w="236" w:type="dxa"/>
            <w:vMerge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1338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1276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</w:tr>
      <w:tr w:rsidR="006F58CF" w:rsidTr="006F58CF">
        <w:trPr>
          <w:trHeight w:val="400"/>
        </w:trPr>
        <w:tc>
          <w:tcPr>
            <w:tcW w:w="2836" w:type="dxa"/>
            <w:vMerge w:val="restart"/>
            <w:vAlign w:val="center"/>
          </w:tcPr>
          <w:p w:rsidR="006F58CF" w:rsidRDefault="006F58CF" w:rsidP="006F58C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 iltapäivätoiminnan tapaan tukea kodin kasvatustyötä?</w:t>
            </w:r>
          </w:p>
        </w:tc>
        <w:tc>
          <w:tcPr>
            <w:tcW w:w="672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3</w:t>
            </w:r>
          </w:p>
        </w:tc>
        <w:tc>
          <w:tcPr>
            <w:tcW w:w="83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3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21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81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74</w:t>
            </w:r>
          </w:p>
        </w:tc>
        <w:tc>
          <w:tcPr>
            <w:tcW w:w="236" w:type="dxa"/>
            <w:vMerge w:val="restart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8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182</w:t>
            </w:r>
          </w:p>
        </w:tc>
        <w:tc>
          <w:tcPr>
            <w:tcW w:w="127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4,2</w:t>
            </w:r>
          </w:p>
        </w:tc>
      </w:tr>
      <w:tr w:rsidR="006F58CF" w:rsidTr="006F58CF">
        <w:trPr>
          <w:trHeight w:val="400"/>
        </w:trPr>
        <w:tc>
          <w:tcPr>
            <w:tcW w:w="2836" w:type="dxa"/>
            <w:vMerge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672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1,65%</w:t>
            </w:r>
          </w:p>
        </w:tc>
        <w:tc>
          <w:tcPr>
            <w:tcW w:w="836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1,65%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11,54%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44,5%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40,66%</w:t>
            </w:r>
          </w:p>
        </w:tc>
        <w:tc>
          <w:tcPr>
            <w:tcW w:w="236" w:type="dxa"/>
            <w:vMerge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1338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1276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</w:tr>
      <w:tr w:rsidR="006F58CF" w:rsidTr="006F58CF">
        <w:trPr>
          <w:trHeight w:val="400"/>
        </w:trPr>
        <w:tc>
          <w:tcPr>
            <w:tcW w:w="2836" w:type="dxa"/>
            <w:vMerge w:val="restart"/>
            <w:vAlign w:val="center"/>
          </w:tcPr>
          <w:p w:rsidR="006F58CF" w:rsidRDefault="006F58CF" w:rsidP="006F58C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9. iltapäivätoimipisteen toimintaympäristöön?</w:t>
            </w:r>
          </w:p>
        </w:tc>
        <w:tc>
          <w:tcPr>
            <w:tcW w:w="672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</w:t>
            </w:r>
          </w:p>
        </w:tc>
        <w:tc>
          <w:tcPr>
            <w:tcW w:w="83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3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24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65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89</w:t>
            </w:r>
          </w:p>
        </w:tc>
        <w:tc>
          <w:tcPr>
            <w:tcW w:w="236" w:type="dxa"/>
            <w:vMerge w:val="restart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8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182</w:t>
            </w:r>
          </w:p>
        </w:tc>
        <w:tc>
          <w:tcPr>
            <w:tcW w:w="127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4,3</w:t>
            </w:r>
          </w:p>
        </w:tc>
      </w:tr>
      <w:tr w:rsidR="006F58CF" w:rsidTr="006F58CF">
        <w:trPr>
          <w:trHeight w:val="400"/>
        </w:trPr>
        <w:tc>
          <w:tcPr>
            <w:tcW w:w="2836" w:type="dxa"/>
            <w:vMerge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672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0,55%</w:t>
            </w:r>
          </w:p>
        </w:tc>
        <w:tc>
          <w:tcPr>
            <w:tcW w:w="836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1,65%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13,19%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35,71%</w:t>
            </w:r>
          </w:p>
        </w:tc>
        <w:tc>
          <w:tcPr>
            <w:tcW w:w="957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</w:rPr>
              <w:t>48,9%</w:t>
            </w:r>
          </w:p>
        </w:tc>
        <w:tc>
          <w:tcPr>
            <w:tcW w:w="236" w:type="dxa"/>
            <w:vMerge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1338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  <w:tc>
          <w:tcPr>
            <w:tcW w:w="1276" w:type="dxa"/>
            <w:shd w:val="clear" w:color="auto" w:fill="EFEFEF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333333"/>
              </w:rPr>
            </w:pPr>
          </w:p>
        </w:tc>
      </w:tr>
      <w:tr w:rsidR="006F58CF" w:rsidTr="006F58CF">
        <w:trPr>
          <w:trHeight w:val="400"/>
        </w:trPr>
        <w:tc>
          <w:tcPr>
            <w:tcW w:w="283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Yhteensä</w:t>
            </w:r>
          </w:p>
        </w:tc>
        <w:tc>
          <w:tcPr>
            <w:tcW w:w="672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15</w:t>
            </w:r>
          </w:p>
        </w:tc>
        <w:tc>
          <w:tcPr>
            <w:tcW w:w="83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131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539</w:t>
            </w:r>
          </w:p>
        </w:tc>
        <w:tc>
          <w:tcPr>
            <w:tcW w:w="957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925</w:t>
            </w:r>
          </w:p>
        </w:tc>
        <w:tc>
          <w:tcPr>
            <w:tcW w:w="23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38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1638</w:t>
            </w:r>
          </w:p>
        </w:tc>
        <w:tc>
          <w:tcPr>
            <w:tcW w:w="1276" w:type="dxa"/>
            <w:vAlign w:val="center"/>
          </w:tcPr>
          <w:p w:rsidR="006F58CF" w:rsidRDefault="006F58CF" w:rsidP="006F58CF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4,4</w:t>
            </w:r>
          </w:p>
        </w:tc>
      </w:tr>
    </w:tbl>
    <w:p w:rsidR="00613CDE" w:rsidRDefault="00613CDE" w:rsidP="00613CDE">
      <w:pPr>
        <w:rPr>
          <w:rFonts w:ascii="Arial" w:eastAsia="Arial" w:hAnsi="Arial" w:cs="Arial"/>
          <w:color w:val="000000"/>
        </w:rPr>
      </w:pPr>
    </w:p>
    <w:p w:rsidR="006F58CF" w:rsidRDefault="006F58CF"/>
    <w:p w:rsidR="00613CDE" w:rsidRPr="006F58CF" w:rsidRDefault="00613CDE">
      <w:pPr>
        <w:rPr>
          <w:rFonts w:ascii="Arial" w:hAnsi="Arial" w:cs="Arial"/>
        </w:rPr>
      </w:pPr>
      <w:r w:rsidRPr="006F58CF">
        <w:rPr>
          <w:rFonts w:ascii="Arial" w:hAnsi="Arial" w:cs="Arial"/>
        </w:rPr>
        <w:t>Koululaisten iltapäivätoiminnan tyytyväisyyskyselyyn saatiin 182 huoltajavastausta, joka on 35% koululaisten iltapäivätoimintaan osalli</w:t>
      </w:r>
      <w:r w:rsidR="005F3574" w:rsidRPr="006F58CF">
        <w:rPr>
          <w:rFonts w:ascii="Arial" w:hAnsi="Arial" w:cs="Arial"/>
        </w:rPr>
        <w:t>s</w:t>
      </w:r>
      <w:r w:rsidRPr="006F58CF">
        <w:rPr>
          <w:rFonts w:ascii="Arial" w:hAnsi="Arial" w:cs="Arial"/>
        </w:rPr>
        <w:t>tuvasta lapsimäärästä. Koululaisten iltapäivätoiminta sai keskiarvoksi 4,4 arvoasteikolla 1-5.</w:t>
      </w:r>
    </w:p>
    <w:p w:rsidR="00EA07B7" w:rsidRPr="006F58CF" w:rsidRDefault="00EA07B7">
      <w:pPr>
        <w:rPr>
          <w:rFonts w:ascii="Arial" w:hAnsi="Arial" w:cs="Arial"/>
        </w:rPr>
      </w:pPr>
    </w:p>
    <w:p w:rsidR="00EE00B4" w:rsidRPr="006F58CF" w:rsidRDefault="00EE00B4">
      <w:pPr>
        <w:rPr>
          <w:rFonts w:ascii="Arial" w:hAnsi="Arial" w:cs="Arial"/>
        </w:rPr>
      </w:pPr>
      <w:r w:rsidRPr="006F58CF">
        <w:rPr>
          <w:rFonts w:ascii="Arial" w:hAnsi="Arial" w:cs="Arial"/>
        </w:rPr>
        <w:t xml:space="preserve">Erityisen tyytyväisiä huoltajat olivat ohjaajien toimintaan, </w:t>
      </w:r>
      <w:r w:rsidR="006F58CF" w:rsidRPr="006F58CF">
        <w:rPr>
          <w:rFonts w:ascii="Arial" w:hAnsi="Arial" w:cs="Arial"/>
        </w:rPr>
        <w:t xml:space="preserve">iltapäivätoimintapisteiden tiedottamiseen, </w:t>
      </w:r>
      <w:r w:rsidRPr="006F58CF">
        <w:rPr>
          <w:rFonts w:ascii="Arial" w:hAnsi="Arial" w:cs="Arial"/>
        </w:rPr>
        <w:t>laadukkaaseen toiminnan sisältöön sekä toiminnan turvallisuuteen.</w:t>
      </w:r>
      <w:r w:rsidR="006F58CF">
        <w:rPr>
          <w:rFonts w:ascii="Arial" w:hAnsi="Arial" w:cs="Arial"/>
        </w:rPr>
        <w:t xml:space="preserve"> Lapsien</w:t>
      </w:r>
      <w:r w:rsidRPr="006F58CF">
        <w:rPr>
          <w:rFonts w:ascii="Arial" w:hAnsi="Arial" w:cs="Arial"/>
        </w:rPr>
        <w:t xml:space="preserve"> koettiin viihtyvät toiminnassa erinomaisesti.</w:t>
      </w:r>
    </w:p>
    <w:p w:rsidR="006F58CF" w:rsidRPr="006F58CF" w:rsidRDefault="006F58CF">
      <w:pPr>
        <w:rPr>
          <w:rFonts w:ascii="Arial" w:hAnsi="Arial" w:cs="Arial"/>
        </w:rPr>
      </w:pPr>
    </w:p>
    <w:p w:rsidR="00EE00B4" w:rsidRPr="006F58CF" w:rsidRDefault="006F58CF">
      <w:pPr>
        <w:rPr>
          <w:rFonts w:ascii="Arial" w:hAnsi="Arial" w:cs="Arial"/>
        </w:rPr>
      </w:pPr>
      <w:r>
        <w:rPr>
          <w:rFonts w:ascii="Arial" w:hAnsi="Arial" w:cs="Arial"/>
        </w:rPr>
        <w:t>Kehitettävää koettiin ol</w:t>
      </w:r>
      <w:r w:rsidR="00DD568A">
        <w:rPr>
          <w:rFonts w:ascii="Arial" w:hAnsi="Arial" w:cs="Arial"/>
        </w:rPr>
        <w:t>evan tavassa tukea kodin kasvatustyötä sekä tiedon määrässä toimintaan haettaessa.</w:t>
      </w:r>
    </w:p>
    <w:sectPr w:rsidR="00EE00B4" w:rsidRPr="006F58CF" w:rsidSect="006F5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DE"/>
    <w:rsid w:val="005F3574"/>
    <w:rsid w:val="00613CDE"/>
    <w:rsid w:val="00680CA0"/>
    <w:rsid w:val="006B368C"/>
    <w:rsid w:val="006F58CF"/>
    <w:rsid w:val="00B043B4"/>
    <w:rsid w:val="00B31BFE"/>
    <w:rsid w:val="00D220D3"/>
    <w:rsid w:val="00DD568A"/>
    <w:rsid w:val="00EA07B7"/>
    <w:rsid w:val="00E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66818-E7F4-4A05-80B8-BB6B4606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1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F58C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F58CF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Liiten Jutta</dc:creator>
  <cp:keywords/>
  <dc:description/>
  <cp:lastModifiedBy>Liiten Jutta</cp:lastModifiedBy>
  <cp:revision>2</cp:revision>
  <cp:lastPrinted>2019-12-09T11:16:00Z</cp:lastPrinted>
  <dcterms:created xsi:type="dcterms:W3CDTF">2019-12-12T12:22:00Z</dcterms:created>
  <dcterms:modified xsi:type="dcterms:W3CDTF">2019-12-12T12:22:00Z</dcterms:modified>
</cp:coreProperties>
</file>