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3F99E" w14:textId="5338B0C4" w:rsidR="008665A0" w:rsidRDefault="004743B4" w:rsidP="00EF17DF">
      <w:r>
        <w:t>Rauman seuraparlamentin kokous 26.11. 2025</w:t>
      </w:r>
    </w:p>
    <w:p w14:paraId="40E223DF" w14:textId="0E418C46" w:rsidR="004743B4" w:rsidRDefault="004743B4" w:rsidP="00EF17DF">
      <w:r>
        <w:t>Karin kampus, kokoushuone</w:t>
      </w:r>
    </w:p>
    <w:p w14:paraId="03AF0FFB" w14:textId="7AA44506" w:rsidR="004743B4" w:rsidRDefault="004743B4" w:rsidP="00EF17DF">
      <w:r>
        <w:t xml:space="preserve">Paikalla </w:t>
      </w:r>
    </w:p>
    <w:p w14:paraId="0AF8E09B" w14:textId="713A6A29" w:rsidR="004743B4" w:rsidRDefault="004743B4" w:rsidP="00EF17DF">
      <w:r>
        <w:t>Mari Tukala, FC Rauma</w:t>
      </w:r>
      <w:r w:rsidR="00FB1482">
        <w:t xml:space="preserve"> ry</w:t>
      </w:r>
    </w:p>
    <w:p w14:paraId="53981840" w14:textId="49E8DB01" w:rsidR="004743B4" w:rsidRDefault="004743B4" w:rsidP="00EF17DF">
      <w:r>
        <w:t>Jani Kordelin, Rauman Basket</w:t>
      </w:r>
      <w:r w:rsidR="00FB1482">
        <w:t xml:space="preserve"> ry</w:t>
      </w:r>
    </w:p>
    <w:p w14:paraId="4DA5568E" w14:textId="139F7369" w:rsidR="004743B4" w:rsidRDefault="004743B4" w:rsidP="00EF17DF">
      <w:r>
        <w:t>Janne Koivisto, puheenjohtaja</w:t>
      </w:r>
    </w:p>
    <w:p w14:paraId="671B2EE7" w14:textId="0CA45FC8" w:rsidR="004743B4" w:rsidRDefault="004743B4" w:rsidP="00EF17DF">
      <w:r>
        <w:t>Jenna-</w:t>
      </w:r>
      <w:proofErr w:type="spellStart"/>
      <w:r>
        <w:t>Caroliina</w:t>
      </w:r>
      <w:proofErr w:type="spellEnd"/>
      <w:r>
        <w:t xml:space="preserve"> Lindroos, Rauman kaupunki hanketyöntekijä</w:t>
      </w:r>
    </w:p>
    <w:p w14:paraId="18FB3C52" w14:textId="0895AADD" w:rsidR="004743B4" w:rsidRDefault="004743B4" w:rsidP="00EF17DF">
      <w:r>
        <w:t>Ari Rajamäki</w:t>
      </w:r>
      <w:r>
        <w:tab/>
        <w:t>Rauman kaupunki, liikuntatoimenjohtaja</w:t>
      </w:r>
    </w:p>
    <w:p w14:paraId="70C89375" w14:textId="0FCF70A2" w:rsidR="004743B4" w:rsidRDefault="004743B4" w:rsidP="00EF17DF">
      <w:r>
        <w:t>Jurkka Virtala, LiikU ry.</w:t>
      </w:r>
    </w:p>
    <w:p w14:paraId="2420AEAD" w14:textId="0991A43B" w:rsidR="004743B4" w:rsidRDefault="004743B4" w:rsidP="00EF17DF">
      <w:r>
        <w:t>Anna Kauppi, Rasti-Lukko</w:t>
      </w:r>
      <w:r w:rsidR="00FB1482">
        <w:t xml:space="preserve"> ry</w:t>
      </w:r>
    </w:p>
    <w:p w14:paraId="0EA0EF27" w14:textId="1172AE65" w:rsidR="004743B4" w:rsidRDefault="004743B4" w:rsidP="00EF17DF">
      <w:r>
        <w:t>Antti Saarinen Rauman Lukko ry</w:t>
      </w:r>
    </w:p>
    <w:p w14:paraId="1873CA5C" w14:textId="53D79B6E" w:rsidR="004743B4" w:rsidRDefault="004743B4" w:rsidP="00EF17DF">
      <w:r>
        <w:t>Anna Karenius, Rauman Taitoluistelijat</w:t>
      </w:r>
      <w:r w:rsidR="00FB1482">
        <w:t xml:space="preserve"> ry</w:t>
      </w:r>
    </w:p>
    <w:p w14:paraId="60AB2887" w14:textId="193EEEDF" w:rsidR="004743B4" w:rsidRDefault="003B7717" w:rsidP="00EF17DF">
      <w:r>
        <w:t>Iida El</w:t>
      </w:r>
      <w:r w:rsidR="004743B4">
        <w:t>onen, Rauman kaupunki</w:t>
      </w:r>
    </w:p>
    <w:p w14:paraId="7F3E2B39" w14:textId="5549B5A2" w:rsidR="004743B4" w:rsidRDefault="004743B4" w:rsidP="00EF17DF">
      <w:r>
        <w:t>Jenna Österman Rauman Voimistelu ja Urheilu</w:t>
      </w:r>
      <w:r w:rsidR="00FB1482">
        <w:t xml:space="preserve"> ry</w:t>
      </w:r>
    </w:p>
    <w:p w14:paraId="5962033C" w14:textId="0E19143E" w:rsidR="003B7717" w:rsidRDefault="003B7717" w:rsidP="00EF17DF">
      <w:r>
        <w:t>Toni Lehtinen Fera</w:t>
      </w:r>
      <w:r w:rsidR="00FB1482">
        <w:t xml:space="preserve"> ry</w:t>
      </w:r>
    </w:p>
    <w:p w14:paraId="4B707EB6" w14:textId="017C81C9" w:rsidR="003B7717" w:rsidRDefault="003B7717" w:rsidP="00EF17DF">
      <w:r>
        <w:t>Mikko Immonen Salba</w:t>
      </w:r>
      <w:r w:rsidR="00FB1482">
        <w:t xml:space="preserve"> ry</w:t>
      </w:r>
    </w:p>
    <w:p w14:paraId="2C599DC2" w14:textId="5AF6CE27" w:rsidR="003B7717" w:rsidRDefault="003B7717" w:rsidP="00EF17DF">
      <w:r>
        <w:t>Auli Kouru, Rauman kaupunki</w:t>
      </w:r>
    </w:p>
    <w:p w14:paraId="494F8ED3" w14:textId="1BF7C6EC" w:rsidR="003B7717" w:rsidRDefault="003B7717" w:rsidP="00EF17DF">
      <w:r>
        <w:t>Kimmo Kouru, sihteeri</w:t>
      </w:r>
    </w:p>
    <w:p w14:paraId="0B96FACB" w14:textId="28AA9A64" w:rsidR="009B6843" w:rsidRDefault="009B6843" w:rsidP="009B6843">
      <w:pPr>
        <w:pStyle w:val="Luettelokappale"/>
        <w:numPr>
          <w:ilvl w:val="0"/>
          <w:numId w:val="25"/>
        </w:numPr>
      </w:pPr>
      <w:r>
        <w:t>Puheenjohtaja avasi kokouksen k</w:t>
      </w:r>
      <w:r w:rsidR="00FB1482">
        <w:t>el</w:t>
      </w:r>
      <w:r>
        <w:t>lo 15</w:t>
      </w:r>
    </w:p>
    <w:p w14:paraId="7B3CEF24" w14:textId="77777777" w:rsidR="00173C40" w:rsidRDefault="009B6843" w:rsidP="009B6843">
      <w:pPr>
        <w:pStyle w:val="Luettelokappale"/>
        <w:numPr>
          <w:ilvl w:val="0"/>
          <w:numId w:val="25"/>
        </w:numPr>
      </w:pPr>
      <w:r>
        <w:t>Jenna Lindroos kertoi päihteiden ehkäisy hankkeeseen liittyvästä päihdepu</w:t>
      </w:r>
      <w:r w:rsidR="00747153">
        <w:t>uttumismallista urheiluseuroille</w:t>
      </w:r>
      <w:r>
        <w:t xml:space="preserve">. Esitys liitteenä. </w:t>
      </w:r>
    </w:p>
    <w:p w14:paraId="6DA47F07" w14:textId="181F1387" w:rsidR="00173C40" w:rsidRDefault="00747153" w:rsidP="00173C40">
      <w:pPr>
        <w:pStyle w:val="Luettelokappale"/>
      </w:pPr>
      <w:r>
        <w:t xml:space="preserve">Malli syntyi tarpeesta ehkäistä lasten ja nuorten päihdekokeiluja ja päihteiden käyttöä myös urheilutoiminnassa. Raumalla mallin on ottanut käyttöönsä Salba. </w:t>
      </w:r>
    </w:p>
    <w:p w14:paraId="50EFBC7E" w14:textId="53E07BC0" w:rsidR="00173C40" w:rsidRDefault="00173C40" w:rsidP="00173C40">
      <w:pPr>
        <w:pStyle w:val="Luettelokappale"/>
      </w:pPr>
      <w:r>
        <w:t>Raumalla nuorten päihteiden käyttö on mu</w:t>
      </w:r>
      <w:r w:rsidR="00351DBB">
        <w:t>u</w:t>
      </w:r>
      <w:r>
        <w:t>ta maata suurempaa kouluterveyskyselyn mukaan.</w:t>
      </w:r>
      <w:r w:rsidR="009C0EB5">
        <w:t xml:space="preserve"> Toisaalta Raumalla seuratoimintaan osallistuu keskimäärin muuta maata enemmän nuoria eli seuroilla on hyvä mahdollisuus vaikuttaa nuorten käyttäytymiseen.</w:t>
      </w:r>
    </w:p>
    <w:p w14:paraId="56104D5A" w14:textId="197C4F02" w:rsidR="009B6843" w:rsidRPr="00FB1482" w:rsidRDefault="00747153" w:rsidP="00173C40">
      <w:pPr>
        <w:pStyle w:val="Luettelokappale"/>
        <w:rPr>
          <w:bCs/>
        </w:rPr>
      </w:pPr>
      <w:r>
        <w:t>Jenna</w:t>
      </w:r>
      <w:r w:rsidR="009B6843">
        <w:t xml:space="preserve"> painotti esityksessään </w:t>
      </w:r>
      <w:r w:rsidR="009B6843" w:rsidRPr="00FB1482">
        <w:rPr>
          <w:bCs/>
        </w:rPr>
        <w:t xml:space="preserve">esimerkin tärkeyttä sekä </w:t>
      </w:r>
      <w:r w:rsidRPr="00FB1482">
        <w:rPr>
          <w:bCs/>
        </w:rPr>
        <w:t>selkeitä pelisääntöjä päihteettömyydestä seuran toiminnassa.</w:t>
      </w:r>
    </w:p>
    <w:p w14:paraId="61926F81" w14:textId="334F1A22" w:rsidR="00747153" w:rsidRDefault="00747153" w:rsidP="00747153">
      <w:pPr>
        <w:pStyle w:val="Luettelokappale"/>
      </w:pPr>
      <w:r>
        <w:t xml:space="preserve">Mari </w:t>
      </w:r>
      <w:r w:rsidR="00FB1482">
        <w:t xml:space="preserve">Tukala </w:t>
      </w:r>
      <w:r>
        <w:t>kertoi, että FC-Raumassa on kirjattu päihteettömyyden pelisäännöt ottelumatkoilla.</w:t>
      </w:r>
      <w:r w:rsidR="009C0EB5">
        <w:t xml:space="preserve"> Hän on huomannut, että usein ohjaajilla on ajattelemattomuutta käytöksessään. Esimerkiksi nuuskarasia voi näkyä housun taskusta. Näitä asioita voisi käsitellä toimihenkilöpalavereissa.</w:t>
      </w:r>
    </w:p>
    <w:p w14:paraId="7E60282F" w14:textId="72F503C3" w:rsidR="00747153" w:rsidRDefault="00747153" w:rsidP="00747153">
      <w:pPr>
        <w:pStyle w:val="Luettelokappale"/>
      </w:pPr>
      <w:r>
        <w:t xml:space="preserve">Antti </w:t>
      </w:r>
      <w:r w:rsidR="00FB1482">
        <w:t xml:space="preserve">Saarinen </w:t>
      </w:r>
      <w:r>
        <w:t>kertoi, että heillä on kirjattu pelisäännöt maahanmuuttajien kohtaamisessa, mutta ei vielä päihteissä.</w:t>
      </w:r>
    </w:p>
    <w:p w14:paraId="5BBD6227" w14:textId="3F264FE6" w:rsidR="00747153" w:rsidRDefault="00747153" w:rsidP="00747153">
      <w:pPr>
        <w:pStyle w:val="Luettelokappale"/>
      </w:pPr>
      <w:r>
        <w:t>Jani</w:t>
      </w:r>
      <w:r w:rsidR="00FB1482">
        <w:t xml:space="preserve"> Kordelin</w:t>
      </w:r>
      <w:r>
        <w:t xml:space="preserve"> kertoi, että heillä on luentoja ollut unesta ja ravinnosta.</w:t>
      </w:r>
    </w:p>
    <w:p w14:paraId="0AD57D97" w14:textId="1380CDE4" w:rsidR="00747153" w:rsidRDefault="00747153" w:rsidP="00747153">
      <w:pPr>
        <w:pStyle w:val="Luettelokappale"/>
      </w:pPr>
      <w:r>
        <w:lastRenderedPageBreak/>
        <w:t>Janne</w:t>
      </w:r>
      <w:r w:rsidR="00FB1482">
        <w:t xml:space="preserve"> Koivisto</w:t>
      </w:r>
      <w:r>
        <w:t xml:space="preserve"> kertoi, että heillä on yksilökeskusteluja käyty paitsi pelaajien, mutta myös lasten vanhempien päihteiden käytöstä.</w:t>
      </w:r>
      <w:r w:rsidR="00173C40">
        <w:t xml:space="preserve"> Olisi hyvä olla ulkopuolinen </w:t>
      </w:r>
      <w:proofErr w:type="spellStart"/>
      <w:r w:rsidR="00173C40">
        <w:t>puheeksiottaja</w:t>
      </w:r>
      <w:proofErr w:type="spellEnd"/>
      <w:r w:rsidR="00173C40">
        <w:t>, jota nuoret kuuntelisivat paremmin. Toki omakin osaaminen kasvaa tapausten myötä. Heillä on käytössä olympiakomitean Terve Urheilija malli.</w:t>
      </w:r>
    </w:p>
    <w:p w14:paraId="44A12361" w14:textId="2266ED03" w:rsidR="00173C40" w:rsidRDefault="00173C40" w:rsidP="00747153">
      <w:pPr>
        <w:pStyle w:val="Luettelokappale"/>
      </w:pPr>
      <w:r>
        <w:t xml:space="preserve">Anna </w:t>
      </w:r>
      <w:r w:rsidR="00FB1482">
        <w:t xml:space="preserve">Kauppi </w:t>
      </w:r>
      <w:r>
        <w:t>kertoi, että heillä on käyty myös yksilökeskusteluja asiasta.</w:t>
      </w:r>
    </w:p>
    <w:p w14:paraId="19AEE001" w14:textId="6CB0CDC4" w:rsidR="00173C40" w:rsidRDefault="00E30FE7" w:rsidP="00747153">
      <w:pPr>
        <w:pStyle w:val="Luettelokappale"/>
      </w:pPr>
      <w:r>
        <w:t>Jurkka</w:t>
      </w:r>
      <w:r w:rsidR="00FB1482">
        <w:t xml:space="preserve"> Virtala</w:t>
      </w:r>
      <w:r>
        <w:t xml:space="preserve"> kertoi, että olisi hyvä löytää myös joukkueen mielipidevaikuttajat, jotka voisivat näyttää esimerkkiä</w:t>
      </w:r>
      <w:r w:rsidR="009C0EB5">
        <w:t xml:space="preserve"> rohkeudesta kieltäytyä päihteiden käytöstä.</w:t>
      </w:r>
    </w:p>
    <w:p w14:paraId="0E944470" w14:textId="237795DF" w:rsidR="009C0EB5" w:rsidRDefault="009C0EB5" w:rsidP="00747153">
      <w:pPr>
        <w:pStyle w:val="Luettelokappale"/>
      </w:pPr>
      <w:r>
        <w:t>Sovittiin, että Kimmo</w:t>
      </w:r>
      <w:r w:rsidR="00FB1482">
        <w:t xml:space="preserve"> Kouru</w:t>
      </w:r>
      <w:r>
        <w:t xml:space="preserve"> laittaa mallin kaikille urheiluseuroille tiedoksi ja Jennan</w:t>
      </w:r>
      <w:r w:rsidR="00FB1482">
        <w:t xml:space="preserve"> Lindroosin</w:t>
      </w:r>
      <w:r>
        <w:t xml:space="preserve"> yhteystiedot, jos/kun tarvitaan tukea mallin </w:t>
      </w:r>
      <w:proofErr w:type="gramStart"/>
      <w:r>
        <w:t>käyttöön ottoon</w:t>
      </w:r>
      <w:proofErr w:type="gramEnd"/>
      <w:r>
        <w:t>.</w:t>
      </w:r>
    </w:p>
    <w:p w14:paraId="25614F7C" w14:textId="0689C13C" w:rsidR="009C0EB5" w:rsidRDefault="009C0EB5" w:rsidP="00747153">
      <w:pPr>
        <w:pStyle w:val="Luettelokappale"/>
      </w:pPr>
      <w:r>
        <w:t>Tähän liittyen Janne</w:t>
      </w:r>
      <w:r w:rsidR="00FB1482">
        <w:t xml:space="preserve"> Koivisto</w:t>
      </w:r>
      <w:r>
        <w:t xml:space="preserve"> kertoi tulevasta ensi kevään nikotiinin vastaisesta seurakampanjasta yhteistyössä Ehkäisevän päihdetyöryhmän kanssa. Se on jatkumoa alkoholin/huumeiden ja peliriippuvuuden kampanjoille.</w:t>
      </w:r>
    </w:p>
    <w:p w14:paraId="2D222C5E" w14:textId="4823ED79" w:rsidR="00351DBB" w:rsidRDefault="00351DBB" w:rsidP="00747153">
      <w:pPr>
        <w:pStyle w:val="Luettelokappale"/>
      </w:pPr>
    </w:p>
    <w:p w14:paraId="255A1732" w14:textId="25D8DE63" w:rsidR="00351DBB" w:rsidRDefault="00351DBB" w:rsidP="00351DBB">
      <w:pPr>
        <w:pStyle w:val="Luettelokappale"/>
        <w:numPr>
          <w:ilvl w:val="0"/>
          <w:numId w:val="25"/>
        </w:numPr>
      </w:pPr>
      <w:r>
        <w:t>LiikU ry:n terveiset</w:t>
      </w:r>
    </w:p>
    <w:p w14:paraId="0BD8391C" w14:textId="1521A07F" w:rsidR="00351DBB" w:rsidRDefault="00351DBB" w:rsidP="00351DBB">
      <w:pPr>
        <w:pStyle w:val="Luettelokappale"/>
      </w:pPr>
      <w:r>
        <w:t xml:space="preserve">Jurkka </w:t>
      </w:r>
      <w:r w:rsidR="00FB1482">
        <w:t xml:space="preserve">Virtala </w:t>
      </w:r>
      <w:r>
        <w:t xml:space="preserve">kertoi tilannetietoja 7.2. Raumalla järjestettävästä urheilugaalasta. Hän kehotti seuroja kiittämisen kulttuuriin, johon yhden mahdollisuuden antaa Urheilugaala. </w:t>
      </w:r>
    </w:p>
    <w:p w14:paraId="28E01513" w14:textId="49A1F1E2" w:rsidR="00351DBB" w:rsidRDefault="00351DBB" w:rsidP="00351DBB">
      <w:pPr>
        <w:pStyle w:val="Luettelokappale"/>
      </w:pPr>
      <w:r>
        <w:t xml:space="preserve">Ari </w:t>
      </w:r>
      <w:r w:rsidR="00FB1482">
        <w:t xml:space="preserve">Rajamäki </w:t>
      </w:r>
      <w:r>
        <w:t xml:space="preserve">kertoi, että kaupunki kutsuu ja maksaa Rauman seuraparlamentin osallistumisen gaalaan. </w:t>
      </w:r>
    </w:p>
    <w:p w14:paraId="5A47AF3D" w14:textId="77777777" w:rsidR="00C82E06" w:rsidRDefault="00C82E06" w:rsidP="00351DBB">
      <w:pPr>
        <w:pStyle w:val="Luettelokappale"/>
      </w:pPr>
    </w:p>
    <w:p w14:paraId="765E75D5" w14:textId="67DB3FDE" w:rsidR="00351DBB" w:rsidRDefault="00351DBB" w:rsidP="00351DBB">
      <w:pPr>
        <w:pStyle w:val="Luettelokappale"/>
      </w:pPr>
      <w:r>
        <w:t>Jurkka</w:t>
      </w:r>
      <w:r w:rsidR="00FB1482">
        <w:t xml:space="preserve"> Virtala</w:t>
      </w:r>
      <w:r>
        <w:t xml:space="preserve"> kertoi myös </w:t>
      </w:r>
      <w:r w:rsidR="00C82E06">
        <w:t>hieman ennakkotietoa 4.12. julkaistavasta seurabarometristä.</w:t>
      </w:r>
    </w:p>
    <w:p w14:paraId="13540984" w14:textId="5DB5DFF3" w:rsidR="00C82E06" w:rsidRDefault="00C82E06" w:rsidP="00351DBB">
      <w:pPr>
        <w:pStyle w:val="Luettelokappale"/>
      </w:pPr>
      <w:r>
        <w:t>Puheenjohtajaklubin risteilyllä LiikU sai seuroilta eväitä toimintansa edelleen kehittämiseen. Olympiakomitean uudet huippu-urheiluun keskittyvät linjaukset aiheuttavat sen, että aluejärjestöille jää entistä suurempi rooli kuntoliikunnan ja suomalaisten liikuttamisen suhteen.</w:t>
      </w:r>
    </w:p>
    <w:p w14:paraId="255D683D" w14:textId="76458B40" w:rsidR="00C82E06" w:rsidRDefault="00C82E06" w:rsidP="00351DBB">
      <w:pPr>
        <w:pStyle w:val="Luettelokappale"/>
      </w:pPr>
      <w:r>
        <w:t>Opetus ja kulttuuriministeriön seuratuki</w:t>
      </w:r>
      <w:r w:rsidR="00815D20">
        <w:t xml:space="preserve"> painottuu</w:t>
      </w:r>
      <w:r>
        <w:t xml:space="preserve"> ensi vuonna kesätoiminnan järjestämiseen. Se on enemmän palkkatuki kuin seuran kehittämistuki. Haku siihen tulee vasta ensi vuoden puolella. Ha</w:t>
      </w:r>
      <w:r w:rsidR="009C5AC9">
        <w:t>kusumma</w:t>
      </w:r>
      <w:r>
        <w:t xml:space="preserve"> tulee olemaan 2,5 miljoonaa euroa.</w:t>
      </w:r>
    </w:p>
    <w:p w14:paraId="2C888A36" w14:textId="1FDA33CA" w:rsidR="00C82E06" w:rsidRDefault="00C82E06" w:rsidP="00351DBB">
      <w:pPr>
        <w:pStyle w:val="Luettelokappale"/>
      </w:pPr>
      <w:r>
        <w:t>Jenna</w:t>
      </w:r>
      <w:r w:rsidR="00FB1482">
        <w:t xml:space="preserve"> Österman</w:t>
      </w:r>
      <w:r>
        <w:t xml:space="preserve"> otti esille, että tuki on haastava niille seuroille, joiden toiminta painottuu talvikauteen.</w:t>
      </w:r>
    </w:p>
    <w:p w14:paraId="1619B496" w14:textId="7331A958" w:rsidR="00C82E06" w:rsidRDefault="00C82E06" w:rsidP="00351DBB">
      <w:pPr>
        <w:pStyle w:val="Luettelokappale"/>
      </w:pPr>
    </w:p>
    <w:p w14:paraId="533A806A" w14:textId="312B0D59" w:rsidR="00C82E06" w:rsidRDefault="00C82E06" w:rsidP="00351DBB">
      <w:pPr>
        <w:pStyle w:val="Luettelokappale"/>
      </w:pPr>
      <w:r>
        <w:t>Jurkka</w:t>
      </w:r>
      <w:r w:rsidR="00FB1482">
        <w:t xml:space="preserve"> Virtala</w:t>
      </w:r>
      <w:r>
        <w:t xml:space="preserve"> kertoi tilastotietoja </w:t>
      </w:r>
      <w:proofErr w:type="spellStart"/>
      <w:r>
        <w:t>LiikU:n</w:t>
      </w:r>
      <w:proofErr w:type="spellEnd"/>
      <w:r>
        <w:t xml:space="preserve"> viime vuonna järjestetyistä koulutuksista. Nehän ovat pääsääntöisesti seuroille ilmaisia kaupungin tuen myötä. Raumalaisillakin on parannettavaa osallistumisaktiivisuudessa.</w:t>
      </w:r>
    </w:p>
    <w:p w14:paraId="555D2B0B" w14:textId="331DE4E4" w:rsidR="00C82E06" w:rsidRDefault="00C82E06" w:rsidP="00351DBB">
      <w:pPr>
        <w:pStyle w:val="Luettelokappale"/>
      </w:pPr>
      <w:r>
        <w:t xml:space="preserve">Tulevista </w:t>
      </w:r>
      <w:r w:rsidR="00276B71">
        <w:t>koulutuksista käytiin keskustelua. Esiin tulivat ehdotukset ketteryyden ja koordinaation kehittämiskoulu</w:t>
      </w:r>
      <w:r w:rsidR="00C544EF">
        <w:t>tuksesta</w:t>
      </w:r>
      <w:r w:rsidR="00276B71">
        <w:t xml:space="preserve"> sekä ohjaajan/valmentajan esi</w:t>
      </w:r>
      <w:r w:rsidR="00C544EF">
        <w:t>intymis- ja vuorovaikutustaito koulutuksesta.</w:t>
      </w:r>
    </w:p>
    <w:p w14:paraId="44A5EF29" w14:textId="3B18A2F5" w:rsidR="00276B71" w:rsidRDefault="00276B71" w:rsidP="00351DBB">
      <w:pPr>
        <w:pStyle w:val="Luettelokappale"/>
      </w:pPr>
      <w:r>
        <w:t>Jurkka kertoi myös ikäihmisten liikuttamiseen liittyvästä Voimaa ja tasapainoa koulutuksesta.</w:t>
      </w:r>
    </w:p>
    <w:p w14:paraId="029C5E1D" w14:textId="6DB25F5E" w:rsidR="00351DBB" w:rsidRDefault="00351DBB" w:rsidP="00351DBB">
      <w:pPr>
        <w:pStyle w:val="Luettelokappale"/>
      </w:pPr>
      <w:r>
        <w:t>Jurkan esitys liitteenä</w:t>
      </w:r>
    </w:p>
    <w:p w14:paraId="6F018771" w14:textId="49F589C4" w:rsidR="009C5AC9" w:rsidRDefault="009C5AC9" w:rsidP="00351DBB">
      <w:pPr>
        <w:pStyle w:val="Luettelokappale"/>
      </w:pPr>
    </w:p>
    <w:p w14:paraId="6BB30FDF" w14:textId="69B31FED" w:rsidR="009C5AC9" w:rsidRDefault="009C5AC9" w:rsidP="009C5AC9">
      <w:pPr>
        <w:pStyle w:val="Luettelokappale"/>
        <w:numPr>
          <w:ilvl w:val="0"/>
          <w:numId w:val="25"/>
        </w:numPr>
      </w:pPr>
      <w:r>
        <w:t>Seurojen yhteistyö lasten harjoitusten järjestämisessä</w:t>
      </w:r>
    </w:p>
    <w:p w14:paraId="17DCC667" w14:textId="67F580EB" w:rsidR="009C5AC9" w:rsidRDefault="009C5AC9" w:rsidP="009C5AC9">
      <w:pPr>
        <w:pStyle w:val="Luettelokappale"/>
      </w:pPr>
      <w:r>
        <w:t>Jurkka alusti asiaa esityksessään.</w:t>
      </w:r>
    </w:p>
    <w:p w14:paraId="3C208C63" w14:textId="77777777" w:rsidR="004B356B" w:rsidRDefault="009C5AC9" w:rsidP="004B356B">
      <w:pPr>
        <w:pStyle w:val="Luettelokappale"/>
      </w:pPr>
      <w:r>
        <w:t>Yhteistyöllä saav</w:t>
      </w:r>
      <w:r w:rsidR="002E31C1">
        <w:t>utetaan paljon etuja sekä lapsen liikuntakyvykkyyden edistämisessä että myös seuran elinvoimaisuuden turvaamisessa.</w:t>
      </w:r>
      <w:r w:rsidR="004B356B">
        <w:t xml:space="preserve"> </w:t>
      </w:r>
    </w:p>
    <w:p w14:paraId="505F9BB3" w14:textId="48F362C2" w:rsidR="009C5AC9" w:rsidRDefault="004B356B" w:rsidP="004B356B">
      <w:pPr>
        <w:pStyle w:val="Luettelokappale"/>
      </w:pPr>
      <w:r>
        <w:t>Jurkan esitys liitteenä.</w:t>
      </w:r>
    </w:p>
    <w:p w14:paraId="540B9658" w14:textId="3E3E509E" w:rsidR="002E31C1" w:rsidRDefault="002E31C1" w:rsidP="009C5AC9">
      <w:pPr>
        <w:pStyle w:val="Luettelokappale"/>
      </w:pPr>
      <w:r>
        <w:t xml:space="preserve">Janne kertoi myös taustaa, miksi asia on otettu esille seuraparlamentissa. </w:t>
      </w:r>
      <w:r w:rsidR="004B356B">
        <w:t>Herätys lähti siitä, kun sivistystoimenjohtaja Soile Strander esitteli karuja väestöennusteita raumalaisten lasten syntyvyydestä.</w:t>
      </w:r>
    </w:p>
    <w:p w14:paraId="77A7839A" w14:textId="245FAC20" w:rsidR="004B356B" w:rsidRDefault="004B356B" w:rsidP="009C5AC9">
      <w:pPr>
        <w:pStyle w:val="Luettelokappale"/>
      </w:pPr>
      <w:r>
        <w:lastRenderedPageBreak/>
        <w:t xml:space="preserve">Jos yhteistyötä ei tehdä, uhkana on, että joissain palloilulajeissa ei saada enää ikäluokasta joukkuetta kasaan ja seuran toiminta voi loppua jopa kokonaan. Siksi sopimuksia harjoitusaikojen rytmittämisestä sekä yhteisistä </w:t>
      </w:r>
      <w:r w:rsidR="00C544EF">
        <w:t xml:space="preserve">harjoituksista olisi hyvä </w:t>
      </w:r>
      <w:proofErr w:type="gramStart"/>
      <w:r w:rsidR="00C544EF">
        <w:t>suunnitella.</w:t>
      </w:r>
      <w:r>
        <w:t>.</w:t>
      </w:r>
      <w:proofErr w:type="gramEnd"/>
    </w:p>
    <w:p w14:paraId="36423A62" w14:textId="51093BC9" w:rsidR="004B356B" w:rsidRDefault="004B356B" w:rsidP="009C5AC9">
      <w:pPr>
        <w:pStyle w:val="Luettelokappale"/>
      </w:pPr>
    </w:p>
    <w:p w14:paraId="6A477724" w14:textId="4A283965" w:rsidR="004B356B" w:rsidRDefault="004B356B" w:rsidP="009C5AC9">
      <w:pPr>
        <w:pStyle w:val="Luettelokappale"/>
      </w:pPr>
      <w:r>
        <w:t>Mikko</w:t>
      </w:r>
      <w:r w:rsidR="00FB1482">
        <w:t xml:space="preserve"> Immonen</w:t>
      </w:r>
      <w:r>
        <w:t xml:space="preserve"> piti hyvänä alkuna sitä, että luotaisiin asiaan myönteisesti suhteutuville seuroille </w:t>
      </w:r>
      <w:proofErr w:type="spellStart"/>
      <w:r>
        <w:t>whatsup</w:t>
      </w:r>
      <w:proofErr w:type="spellEnd"/>
      <w:r>
        <w:t>-ryhmä, jossa alkuun voitaisiin sopia kesäharjoituksista. Jatkossa voitaisiin luoda yhteinen digitaalinen alusta, jossa harjoitusaikoja voitaisiin suunnitella kullekin ikäryhmälle.</w:t>
      </w:r>
    </w:p>
    <w:p w14:paraId="5B46E42A" w14:textId="712503B3" w:rsidR="004B356B" w:rsidRDefault="004B356B" w:rsidP="009C5AC9">
      <w:pPr>
        <w:pStyle w:val="Luettelokappale"/>
      </w:pPr>
    </w:p>
    <w:p w14:paraId="340BD5B3" w14:textId="715EEB6D" w:rsidR="004B356B" w:rsidRDefault="004B356B" w:rsidP="009C5AC9">
      <w:pPr>
        <w:pStyle w:val="Luettelokappale"/>
      </w:pPr>
      <w:r>
        <w:t xml:space="preserve">Harjoitusaikojen yhteensovittamisen lisäksi on edellisessä seuraparlamentin kokouksessa ja </w:t>
      </w:r>
      <w:r w:rsidR="009B74AE">
        <w:t>kuntakiertueessa noussut esille mahdollisuus järjestää tietylle esimerkiksi 2015 syntyneiden ikäryhmälle yhteinen viikkoharjoitus, jossa osallistujat oppisivat monipuolisia liikunnallisia taitoja eri ohjaajien johdattamina.  Kaupunki on alustavasti jo suhtautunut tähän myönteisesti ja voisi järjestää ainakin ilmaisen tilan sille Karin kampuksen salista.</w:t>
      </w:r>
    </w:p>
    <w:p w14:paraId="617A975A" w14:textId="750FC36A" w:rsidR="009B74AE" w:rsidRDefault="009B74AE" w:rsidP="009C5AC9">
      <w:pPr>
        <w:pStyle w:val="Luettelokappale"/>
      </w:pPr>
      <w:r>
        <w:t>Keskustelussa nousi esille, että kerhon kouluttaja voisi olla myös joku ulkopuolinen palkattu liikuntataitojen osaaja.</w:t>
      </w:r>
    </w:p>
    <w:p w14:paraId="35722102" w14:textId="11AD5E30" w:rsidR="009B74AE" w:rsidRDefault="009B74AE" w:rsidP="009C5AC9">
      <w:pPr>
        <w:pStyle w:val="Luettelokappale"/>
      </w:pPr>
      <w:r>
        <w:t>Esille nousi myös se, että kerhon toteuttaminen vaatii suunnittelua, jossa otetaan huomioon muun muassa osallistujien lukumäärän vaativa tila sekä ohjaajien lukumäärä.</w:t>
      </w:r>
    </w:p>
    <w:p w14:paraId="43031088" w14:textId="679E1AFA" w:rsidR="009B74AE" w:rsidRDefault="009B74AE" w:rsidP="009C5AC9">
      <w:pPr>
        <w:pStyle w:val="Luettelokappale"/>
      </w:pPr>
    </w:p>
    <w:p w14:paraId="377DE667" w14:textId="25606018" w:rsidR="009B74AE" w:rsidRDefault="009B74AE" w:rsidP="009C5AC9">
      <w:pPr>
        <w:pStyle w:val="Luettelokappale"/>
      </w:pPr>
      <w:r>
        <w:t>Antti</w:t>
      </w:r>
      <w:r w:rsidR="00FB1482">
        <w:t xml:space="preserve"> Saarinen</w:t>
      </w:r>
      <w:r>
        <w:t xml:space="preserve"> kertoi, että heillä on jo joitain toimenpiteitä tehty asian hyväksi. Tietyissä ikäryhmissä maksetaan vain osallistumiskerroista ja joissain ikäryhmissä </w:t>
      </w:r>
      <w:proofErr w:type="gramStart"/>
      <w:r>
        <w:t>ollaan</w:t>
      </w:r>
      <w:proofErr w:type="gramEnd"/>
      <w:r>
        <w:t xml:space="preserve"> mahdollistettu jalkapallon peluu tulemalla hinnassa vastaan.</w:t>
      </w:r>
    </w:p>
    <w:p w14:paraId="7A4EB445" w14:textId="3866AB16" w:rsidR="00D154B1" w:rsidRDefault="00D154B1" w:rsidP="009C5AC9">
      <w:pPr>
        <w:pStyle w:val="Luettelokappale"/>
      </w:pPr>
    </w:p>
    <w:p w14:paraId="55BE33BF" w14:textId="2A2366C3" w:rsidR="00D154B1" w:rsidRDefault="00D154B1" w:rsidP="009C5AC9">
      <w:pPr>
        <w:pStyle w:val="Luettelokappale"/>
      </w:pPr>
      <w:r>
        <w:t xml:space="preserve">Sovittiin, että Kimmo </w:t>
      </w:r>
      <w:r w:rsidR="00FB1482">
        <w:t xml:space="preserve">Kouru </w:t>
      </w:r>
      <w:r>
        <w:t>laittaa asian tiedoksi raumalaisille urheiluseuroille toivomuksella, että ne ottavat sen esille seuraavassa kokouksessaan. Kiinnostuneiden seurojen kanssa lähdetään sitten asiaa kehittämään.</w:t>
      </w:r>
    </w:p>
    <w:p w14:paraId="4C6128DC" w14:textId="0DB82616" w:rsidR="009B74AE" w:rsidRDefault="009B74AE" w:rsidP="009C5AC9">
      <w:pPr>
        <w:pStyle w:val="Luettelokappale"/>
      </w:pPr>
    </w:p>
    <w:p w14:paraId="6C99DCD3" w14:textId="22C2F7E2" w:rsidR="00D154B1" w:rsidRDefault="00D154B1" w:rsidP="00D154B1">
      <w:pPr>
        <w:pStyle w:val="Luettelokappale"/>
        <w:numPr>
          <w:ilvl w:val="0"/>
          <w:numId w:val="25"/>
        </w:numPr>
      </w:pPr>
      <w:r>
        <w:t xml:space="preserve">Muut asiat  </w:t>
      </w:r>
    </w:p>
    <w:p w14:paraId="2CAC5A97" w14:textId="57731FD0" w:rsidR="00D154B1" w:rsidRDefault="00D154B1" w:rsidP="00D154B1">
      <w:pPr>
        <w:pStyle w:val="Luettelokappale"/>
      </w:pPr>
      <w:r>
        <w:t>Ari</w:t>
      </w:r>
      <w:r w:rsidR="00FB1482">
        <w:t xml:space="preserve"> Rajamäki</w:t>
      </w:r>
      <w:r>
        <w:t xml:space="preserve"> kertoi </w:t>
      </w:r>
      <w:r w:rsidR="00815D20">
        <w:t xml:space="preserve">North Sport Consulting oy toteuttamasta valtakunnallisesta </w:t>
      </w:r>
      <w:proofErr w:type="spellStart"/>
      <w:r w:rsidR="00815D20">
        <w:t>KuntaLiike</w:t>
      </w:r>
      <w:proofErr w:type="spellEnd"/>
      <w:r w:rsidR="00815D20">
        <w:t xml:space="preserve"> -verkoston kehittämishankkeeseen liittyvästä tiedonkeruusta. </w:t>
      </w:r>
      <w:proofErr w:type="spellStart"/>
      <w:r w:rsidR="00815D20">
        <w:t>KuntaLiike</w:t>
      </w:r>
      <w:proofErr w:type="spellEnd"/>
      <w:r w:rsidR="00815D20">
        <w:t xml:space="preserve"> verkosto on kuntien liikuntapalveluiden kehittämisverkosto, jossa on jäseniä 45 isosta ja keskisuuresta suomalaisesta kunnasta (</w:t>
      </w:r>
      <w:hyperlink r:id="rId11" w:history="1">
        <w:r w:rsidR="00815D20">
          <w:rPr>
            <w:rStyle w:val="Hyperlinkki"/>
          </w:rPr>
          <w:t>www.kuntaliike.fi</w:t>
        </w:r>
      </w:hyperlink>
      <w:r w:rsidR="00815D20">
        <w:t>). Käynnistetyllä ao. kyselyllä kerätään suomalaisten liikunta- ja urheiluseurojen näkemyksiä siitä, mikä olisi hyvä periaatteellinen lähestymistapa liikuntapaikkamaksujen määrittelyyn seuratoiminnan osalta kuntien omistamissa liikuntapaikoissa. Kyselyn taustalla on kuntien liikuntapalveluiden merkittävät tulevaisuushaasteet, kuten mm. kuntatalouden kiristyminen ja julkisen liikuntapaikkaverkoston kasvava korjausvelka, mitkä tulevat ohjaamaan yhä useampia kuntia tarkastelemaan aiempaa perusteellisemmin liikuntapaikkamaksujen määräytymisperiaatteita sekä niiden tasoa. Tästä syystä halutaan kuulla myös seurakentän näkemyksiä asiasta. Kysely on toimitettu seuroille ja vastausaikaa on marraskuun loppuun asti.</w:t>
      </w:r>
    </w:p>
    <w:p w14:paraId="5E7F12D0" w14:textId="4BF52381" w:rsidR="00815D20" w:rsidRDefault="00815D20" w:rsidP="00D154B1">
      <w:pPr>
        <w:pStyle w:val="Luettelokappale"/>
      </w:pPr>
    </w:p>
    <w:p w14:paraId="165FFC69" w14:textId="4CB3B6DB" w:rsidR="00815D20" w:rsidRDefault="00815D20" w:rsidP="00815D20">
      <w:pPr>
        <w:pStyle w:val="Luettelokappale"/>
        <w:numPr>
          <w:ilvl w:val="0"/>
          <w:numId w:val="25"/>
        </w:numPr>
      </w:pPr>
      <w:r>
        <w:t>Puheenjohtaja päätti kokouksen k</w:t>
      </w:r>
      <w:r w:rsidR="00FB1482">
        <w:t>el</w:t>
      </w:r>
      <w:r>
        <w:t>lo 17.25</w:t>
      </w:r>
    </w:p>
    <w:p w14:paraId="21FE95D4" w14:textId="77777777" w:rsidR="009B74AE" w:rsidRDefault="009B74AE" w:rsidP="009C5AC9">
      <w:pPr>
        <w:pStyle w:val="Luettelokappale"/>
      </w:pPr>
    </w:p>
    <w:p w14:paraId="0A36DD17" w14:textId="77777777" w:rsidR="00351DBB" w:rsidRDefault="00351DBB" w:rsidP="00351DBB">
      <w:pPr>
        <w:pStyle w:val="Luettelokappale"/>
      </w:pPr>
    </w:p>
    <w:p w14:paraId="745644E8" w14:textId="77777777" w:rsidR="009C0EB5" w:rsidRDefault="009C0EB5" w:rsidP="00747153">
      <w:pPr>
        <w:pStyle w:val="Luettelokappale"/>
      </w:pPr>
    </w:p>
    <w:p w14:paraId="4F2C61D2" w14:textId="77777777" w:rsidR="003B7717" w:rsidRPr="00EF17DF" w:rsidRDefault="003B7717" w:rsidP="00EF17DF"/>
    <w:sectPr w:rsidR="003B7717" w:rsidRPr="00EF17DF" w:rsidSect="00DF76B5">
      <w:headerReference w:type="default" r:id="rId12"/>
      <w:footerReference w:type="default" r:id="rId13"/>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09E60" w14:textId="77777777" w:rsidR="001C00C7" w:rsidRDefault="001C00C7" w:rsidP="001C00C7">
      <w:pPr>
        <w:spacing w:before="0" w:after="0" w:line="240" w:lineRule="auto"/>
      </w:pPr>
      <w:r>
        <w:separator/>
      </w:r>
    </w:p>
  </w:endnote>
  <w:endnote w:type="continuationSeparator" w:id="0">
    <w:p w14:paraId="221F66E6"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0A83"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38F0FE2F" w14:textId="77777777" w:rsidR="002000C9" w:rsidRPr="00EA6DA8" w:rsidRDefault="00D62B23" w:rsidP="002000C9">
    <w:pPr>
      <w:pStyle w:val="alaosa"/>
      <w:tabs>
        <w:tab w:val="clear" w:pos="5400"/>
        <w:tab w:val="left" w:pos="5245"/>
      </w:tabs>
      <w:rPr>
        <w:rStyle w:val="Paikkamerkkiteksti"/>
        <w:b/>
        <w:sz w:val="16"/>
        <w:szCs w:val="16"/>
      </w:rPr>
    </w:pPr>
    <w:r>
      <w:rPr>
        <w:rStyle w:val="Paikkamerkkiteksti"/>
        <w:sz w:val="16"/>
        <w:szCs w:val="16"/>
      </w:rPr>
      <w:t>Sivistystoimi/Liikuntapalvelut</w:t>
    </w:r>
  </w:p>
  <w:p w14:paraId="10542C91" w14:textId="77777777" w:rsidR="002000C9" w:rsidRDefault="002000C9" w:rsidP="002000C9">
    <w:pPr>
      <w:pStyle w:val="alaosa"/>
      <w:tabs>
        <w:tab w:val="clear" w:pos="5400"/>
        <w:tab w:val="left" w:pos="5245"/>
      </w:tabs>
      <w:rPr>
        <w:rStyle w:val="Paikkamerkkiteksti"/>
        <w:sz w:val="16"/>
        <w:szCs w:val="16"/>
      </w:rPr>
    </w:pPr>
    <w:r>
      <w:rPr>
        <w:rStyle w:val="Paikkamerkkiteksti"/>
        <w:sz w:val="16"/>
        <w:szCs w:val="16"/>
      </w:rPr>
      <w:t>PL 41, 26101 Rauma</w:t>
    </w:r>
  </w:p>
  <w:p w14:paraId="083E61D7" w14:textId="77777777" w:rsidR="008665A0" w:rsidRPr="002000C9" w:rsidRDefault="002000C9" w:rsidP="002000C9">
    <w:pPr>
      <w:pStyle w:val="alaosa"/>
      <w:tabs>
        <w:tab w:val="clear" w:pos="5400"/>
        <w:tab w:val="left" w:pos="5245"/>
      </w:tabs>
      <w:rPr>
        <w:color w:val="808080"/>
        <w:sz w:val="16"/>
        <w:szCs w:val="16"/>
      </w:rPr>
    </w:pPr>
    <w:r w:rsidRPr="00EA6DA8">
      <w:rPr>
        <w:rStyle w:val="Paikkamerkkiteksti"/>
        <w:sz w:val="16"/>
        <w:szCs w:val="16"/>
      </w:rPr>
      <w:t>rauma.fi</w:t>
    </w:r>
  </w:p>
  <w:p w14:paraId="5C3C1A32" w14:textId="77777777" w:rsidR="008665A0" w:rsidRDefault="008665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F2E0" w14:textId="77777777" w:rsidR="001C00C7" w:rsidRDefault="001C00C7" w:rsidP="001C00C7">
      <w:pPr>
        <w:spacing w:before="0" w:after="0" w:line="240" w:lineRule="auto"/>
      </w:pPr>
      <w:r>
        <w:separator/>
      </w:r>
    </w:p>
  </w:footnote>
  <w:footnote w:type="continuationSeparator" w:id="0">
    <w:p w14:paraId="5A37ED6F"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AA10" w14:textId="41EDF2C8" w:rsidR="00757A50" w:rsidRPr="009B6945" w:rsidRDefault="00757A50" w:rsidP="00757A50">
    <w:pPr>
      <w:pStyle w:val="Yltunniste"/>
      <w:tabs>
        <w:tab w:val="left" w:pos="0"/>
      </w:tabs>
      <w:rPr>
        <w:rFonts w:cs="Arial"/>
      </w:rPr>
    </w:pPr>
    <w:r>
      <w:rPr>
        <w:rFonts w:cs="Arial"/>
        <w:noProof/>
        <w:lang w:eastAsia="fi-FI"/>
      </w:rPr>
      <mc:AlternateContent>
        <mc:Choice Requires="wps">
          <w:drawing>
            <wp:anchor distT="0" distB="0" distL="114300" distR="114300" simplePos="0" relativeHeight="251662336" behindDoc="0" locked="1" layoutInCell="1" allowOverlap="1" wp14:anchorId="0C6EC4EA" wp14:editId="38CB5B0E">
              <wp:simplePos x="0" y="0"/>
              <wp:positionH relativeFrom="page">
                <wp:posOffset>4032250</wp:posOffset>
              </wp:positionH>
              <wp:positionV relativeFrom="page">
                <wp:posOffset>323850</wp:posOffset>
              </wp:positionV>
              <wp:extent cx="2887345" cy="687070"/>
              <wp:effectExtent l="3175" t="0" r="0" b="0"/>
              <wp:wrapNone/>
              <wp:docPr id="3" name="Tekstiruutu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7170C2BE"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F13FEB">
                            <w:rPr>
                              <w:rStyle w:val="Paikkamerkkiteksti"/>
                              <w:noProof/>
                              <w:color w:val="auto"/>
                            </w:rPr>
                            <w:t>12.12.2025</w:t>
                          </w:r>
                          <w:r w:rsidRPr="00C00496">
                            <w:rPr>
                              <w:rStyle w:val="Paikkamerkkiteksti"/>
                              <w:color w:val="auto"/>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6EC4EA" id="_x0000_t202" coordsize="21600,21600" o:spt="202" path="m,l,21600r21600,l21600,xe">
              <v:stroke joinstyle="miter"/>
              <v:path gradientshapeok="t" o:connecttype="rect"/>
            </v:shapetype>
            <v:shape id="Tekstiruutu 8" o:spid="_x0000_s1026" type="#_x0000_t202" style="position:absolute;margin-left:317.5pt;margin-top:25.5pt;width:227.35pt;height:5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Ix1wEAAJEDAAAOAAAAZHJzL2Uyb0RvYy54bWysU9uO0zAQfUfiHyy/07QFtlXUdLXsahHS&#10;wiItfIDj2ElE4jEzbpPy9YydpsvlDfFijcfj43POjHfXY9+Jo0FqwRVytVhKYZyGqnV1Ib9+uX+1&#10;lYKCcpXqwJlCngzJ6/3LF7vB52YNDXSVQcEgjvLBF7IJwedZRroxvaIFeOP40AL2KvAW66xCNTB6&#10;32Xr5fIqGwArj6ANEWfvpkO5T/jWGh0erSUTRFdI5hbSimkt45rtdyqvUfmm1Wca6h9Y9Kp1/OgF&#10;6k4FJQ7Y/gXVtxqBwIaFhj4Da1ttkgZWs1r+oeapUd4kLWwO+YtN9P9g9afjk/+MIozvYOQGJhHk&#10;H0B/I+HgtlGuNjeIMDRGVfzwKlqWDZ7y89VoNeUUQcrhI1TcZHUIkIBGi310hXUKRucGnC6mmzEI&#10;zcn1drt5/eatFJrPrrab5SZ1JVP5fNsjhfcGehGDQiI3NaGr4wOFyEblc0l8zMF923WpsZ37LcGF&#10;MZPYR8IT9TCWI1dHFSVUJ9aBMM0JzzUHDeAPKQaekULS94NCI0X3wbEXcaDmAOegnAPlNF8tZJBi&#10;Cm/DNHgHj23dMPLktoMb9su2ScozizNP7ntSeJ7ROFi/7lPV80/a/wQAAP//AwBQSwMEFAAGAAgA&#10;AAAhAAlm077gAAAACwEAAA8AAABkcnMvZG93bnJldi54bWxMj0tPwzAQhO9I/AdrkbhRO0UpbYhT&#10;IR43ngUkuDnxkkT4EdmbNPx73BOcdlczmv2m3M7WsAlD7L2TkC0EMHSN171rJby93p2tgUVSTivj&#10;HUr4wQjb6vioVIX2e/eC045alkJcLJSEjmgoOI9Nh1bFhR/QJe3LB6sonaHlOqh9CreGL4VYcat6&#10;lz50asDrDpvv3WglmI8Y7mtBn9NN+0DPT3x8v80epTw9ma8ugRHO9GeGA35Chyox1X50OjIjYXWe&#10;py4kIc/SPBjEenMBrE5bvlkCr0r+v0P1CwAA//8DAFBLAQItABQABgAIAAAAIQC2gziS/gAAAOEB&#10;AAATAAAAAAAAAAAAAAAAAAAAAABbQ29udGVudF9UeXBlc10ueG1sUEsBAi0AFAAGAAgAAAAhADj9&#10;If/WAAAAlAEAAAsAAAAAAAAAAAAAAAAALwEAAF9yZWxzLy5yZWxzUEsBAi0AFAAGAAgAAAAhAOyL&#10;IjHXAQAAkQMAAA4AAAAAAAAAAAAAAAAALgIAAGRycy9lMm9Eb2MueG1sUEsBAi0AFAAGAAgAAAAh&#10;AAlm077gAAAACwEAAA8AAAAAAAAAAAAAAAAAMQQAAGRycy9kb3ducmV2LnhtbFBLBQYAAAAABAAE&#10;APMAAAA+BQAAAAA=&#10;" filled="f" stroked="f" strokeweight=".5pt">
              <v:textbox inset="0,0,0,0">
                <w:txbxContent>
                  <w:p w14:paraId="57298B22" w14:textId="77777777" w:rsidR="00757A50" w:rsidRPr="00E1594E" w:rsidRDefault="00757A50" w:rsidP="00757A50">
                    <w:pPr>
                      <w:pStyle w:val="pvm"/>
                      <w:jc w:val="left"/>
                      <w:rPr>
                        <w:noProof/>
                      </w:rPr>
                    </w:pPr>
                    <w:r w:rsidRPr="00E1594E">
                      <w:rPr>
                        <w:rStyle w:val="Paikkamerkkiteksti"/>
                        <w:color w:val="auto"/>
                      </w:rPr>
                      <w:tab/>
                    </w:r>
                    <w:r w:rsidRPr="00E1594E">
                      <w:rPr>
                        <w:rStyle w:val="Paikkamerkkiteksti"/>
                        <w:color w:val="auto"/>
                      </w:rPr>
                      <w:tab/>
                    </w:r>
                  </w:p>
                  <w:p w14:paraId="6FCB7CBA" w14:textId="77777777" w:rsidR="00757A50" w:rsidRPr="00D4182A" w:rsidRDefault="00757A50" w:rsidP="00757A50">
                    <w:pPr>
                      <w:pStyle w:val="pvm"/>
                      <w:jc w:val="left"/>
                    </w:pPr>
                  </w:p>
                  <w:p w14:paraId="6C7CE28E" w14:textId="77777777" w:rsidR="00757A50" w:rsidRPr="00D4182A" w:rsidRDefault="00D62B23" w:rsidP="00757A50">
                    <w:pPr>
                      <w:pStyle w:val="pvm"/>
                      <w:jc w:val="left"/>
                    </w:pPr>
                    <w:r>
                      <w:t>MUISTIO</w:t>
                    </w:r>
                  </w:p>
                  <w:p w14:paraId="0E0C4C83" w14:textId="7170C2BE" w:rsidR="00757A50" w:rsidRPr="00C00496" w:rsidRDefault="00757A50" w:rsidP="00757A50">
                    <w:pPr>
                      <w:pStyle w:val="pvm"/>
                      <w:jc w:val="left"/>
                      <w:rPr>
                        <w:color w:val="auto"/>
                      </w:rPr>
                    </w:pPr>
                    <w:r w:rsidRPr="00C00496">
                      <w:rPr>
                        <w:rStyle w:val="Paikkamerkkiteksti"/>
                        <w:color w:val="auto"/>
                      </w:rPr>
                      <w:fldChar w:fldCharType="begin"/>
                    </w:r>
                    <w:r w:rsidRPr="00C00496">
                      <w:rPr>
                        <w:rStyle w:val="Paikkamerkkiteksti"/>
                        <w:color w:val="auto"/>
                      </w:rPr>
                      <w:instrText xml:space="preserve"> TIME \@ "d.M.yyyy" </w:instrText>
                    </w:r>
                    <w:r w:rsidRPr="00C00496">
                      <w:rPr>
                        <w:rStyle w:val="Paikkamerkkiteksti"/>
                        <w:color w:val="auto"/>
                      </w:rPr>
                      <w:fldChar w:fldCharType="separate"/>
                    </w:r>
                    <w:r w:rsidR="00F13FEB">
                      <w:rPr>
                        <w:rStyle w:val="Paikkamerkkiteksti"/>
                        <w:noProof/>
                        <w:color w:val="auto"/>
                      </w:rPr>
                      <w:t>12.12.2025</w:t>
                    </w:r>
                    <w:r w:rsidRPr="00C00496">
                      <w:rPr>
                        <w:rStyle w:val="Paikkamerkkiteksti"/>
                        <w:color w:val="auto"/>
                      </w:rPr>
                      <w:fldChar w:fldCharType="end"/>
                    </w:r>
                  </w:p>
                </w:txbxContent>
              </v:textbox>
              <w10:wrap anchorx="page" anchory="page"/>
              <w10:anchorlock/>
            </v:shape>
          </w:pict>
        </mc:Fallback>
      </mc:AlternateContent>
    </w:r>
  </w:p>
  <w:p w14:paraId="38E8DF09" w14:textId="6087CB54" w:rsidR="00757A50" w:rsidRPr="00757A50" w:rsidRDefault="00BE0D1D" w:rsidP="00757A50">
    <w:pPr>
      <w:pStyle w:val="Yltunniste"/>
    </w:pPr>
    <w:r>
      <w:rPr>
        <w:rFonts w:cs="Arial"/>
        <w:noProof/>
        <w:lang w:eastAsia="fi-FI"/>
      </w:rPr>
      <w:drawing>
        <wp:anchor distT="0" distB="0" distL="114300" distR="114300" simplePos="0" relativeHeight="251663360" behindDoc="0" locked="0" layoutInCell="1" allowOverlap="1" wp14:anchorId="7634E7C6" wp14:editId="54904C33">
          <wp:simplePos x="0" y="0"/>
          <wp:positionH relativeFrom="margin">
            <wp:align>left</wp:align>
          </wp:positionH>
          <wp:positionV relativeFrom="paragraph">
            <wp:posOffset>14044</wp:posOffset>
          </wp:positionV>
          <wp:extent cx="2113808" cy="987599"/>
          <wp:effectExtent l="0" t="0" r="0" b="0"/>
          <wp:wrapNone/>
          <wp:docPr id="1902000949" name="Kuva 1" descr="Kuva, joka sisältää kohteen Grafiikka, Fontti,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00949" name="Kuva 1" descr="Kuva, joka sisältää kohteen Grafiikka, Fontti,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2113808" cy="9875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921C4F"/>
    <w:multiLevelType w:val="multilevel"/>
    <w:tmpl w:val="874CDC42"/>
    <w:numStyleLink w:val="Tyyli1"/>
  </w:abstractNum>
  <w:abstractNum w:abstractNumId="4" w15:restartNumberingAfterBreak="0">
    <w:nsid w:val="249B751A"/>
    <w:multiLevelType w:val="hybridMultilevel"/>
    <w:tmpl w:val="47224750"/>
    <w:lvl w:ilvl="0" w:tplc="040B0001">
      <w:start w:val="1"/>
      <w:numFmt w:val="bullet"/>
      <w:lvlText w:val=""/>
      <w:lvlJc w:val="left"/>
      <w:pPr>
        <w:ind w:left="720" w:hanging="360"/>
      </w:pPr>
      <w:rPr>
        <w:rFonts w:ascii="Symbol" w:hAnsi="Symbol" w:hint="default"/>
      </w:rPr>
    </w:lvl>
    <w:lvl w:ilvl="1" w:tplc="41B8952A">
      <w:numFmt w:val="bullet"/>
      <w:lvlText w:val="·"/>
      <w:lvlJc w:val="left"/>
      <w:pPr>
        <w:ind w:left="1710" w:hanging="630"/>
      </w:pPr>
      <w:rPr>
        <w:rFonts w:ascii="Arial" w:eastAsiaTheme="minorHAnsi"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32C2238"/>
    <w:multiLevelType w:val="multilevel"/>
    <w:tmpl w:val="874CDC42"/>
    <w:numStyleLink w:val="Tyyli1"/>
  </w:abstractNum>
  <w:abstractNum w:abstractNumId="8"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B443150"/>
    <w:multiLevelType w:val="hybridMultilevel"/>
    <w:tmpl w:val="03089F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4" w15:restartNumberingAfterBreak="0">
    <w:nsid w:val="78B62C79"/>
    <w:multiLevelType w:val="hybridMultilevel"/>
    <w:tmpl w:val="AE6C12D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670718161">
    <w:abstractNumId w:val="19"/>
  </w:num>
  <w:num w:numId="2" w16cid:durableId="149561957">
    <w:abstractNumId w:val="5"/>
  </w:num>
  <w:num w:numId="3" w16cid:durableId="204414536">
    <w:abstractNumId w:val="11"/>
  </w:num>
  <w:num w:numId="4" w16cid:durableId="1418863711">
    <w:abstractNumId w:val="13"/>
  </w:num>
  <w:num w:numId="5" w16cid:durableId="181087321">
    <w:abstractNumId w:val="16"/>
  </w:num>
  <w:num w:numId="6" w16cid:durableId="465662945">
    <w:abstractNumId w:val="8"/>
  </w:num>
  <w:num w:numId="7" w16cid:durableId="1929538144">
    <w:abstractNumId w:val="22"/>
  </w:num>
  <w:num w:numId="8" w16cid:durableId="1855074755">
    <w:abstractNumId w:val="17"/>
  </w:num>
  <w:num w:numId="9" w16cid:durableId="1727676738">
    <w:abstractNumId w:val="21"/>
  </w:num>
  <w:num w:numId="10" w16cid:durableId="1928727072">
    <w:abstractNumId w:val="14"/>
  </w:num>
  <w:num w:numId="11" w16cid:durableId="1591037310">
    <w:abstractNumId w:val="0"/>
  </w:num>
  <w:num w:numId="12" w16cid:durableId="1292514522">
    <w:abstractNumId w:val="15"/>
  </w:num>
  <w:num w:numId="13" w16cid:durableId="2002081598">
    <w:abstractNumId w:val="10"/>
  </w:num>
  <w:num w:numId="14" w16cid:durableId="707334310">
    <w:abstractNumId w:val="6"/>
  </w:num>
  <w:num w:numId="15" w16cid:durableId="17314603">
    <w:abstractNumId w:val="3"/>
  </w:num>
  <w:num w:numId="16" w16cid:durableId="2099521257">
    <w:abstractNumId w:val="9"/>
  </w:num>
  <w:num w:numId="17" w16cid:durableId="1285504837">
    <w:abstractNumId w:val="7"/>
  </w:num>
  <w:num w:numId="18" w16cid:durableId="1512333420">
    <w:abstractNumId w:val="2"/>
  </w:num>
  <w:num w:numId="19" w16cid:durableId="1771508631">
    <w:abstractNumId w:val="23"/>
  </w:num>
  <w:num w:numId="20" w16cid:durableId="245001539">
    <w:abstractNumId w:val="20"/>
  </w:num>
  <w:num w:numId="21" w16cid:durableId="1694526992">
    <w:abstractNumId w:val="1"/>
  </w:num>
  <w:num w:numId="22" w16cid:durableId="817917976">
    <w:abstractNumId w:val="18"/>
  </w:num>
  <w:num w:numId="23" w16cid:durableId="875045372">
    <w:abstractNumId w:val="4"/>
  </w:num>
  <w:num w:numId="24" w16cid:durableId="880288313">
    <w:abstractNumId w:val="12"/>
  </w:num>
  <w:num w:numId="25" w16cid:durableId="21005209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0C7"/>
    <w:rsid w:val="0008061F"/>
    <w:rsid w:val="000C4CD3"/>
    <w:rsid w:val="00173C40"/>
    <w:rsid w:val="001C00C7"/>
    <w:rsid w:val="002000C9"/>
    <w:rsid w:val="00276B71"/>
    <w:rsid w:val="002905E3"/>
    <w:rsid w:val="002E31C1"/>
    <w:rsid w:val="00333E12"/>
    <w:rsid w:val="00351DBB"/>
    <w:rsid w:val="003B6ADA"/>
    <w:rsid w:val="003B7717"/>
    <w:rsid w:val="004743B4"/>
    <w:rsid w:val="004B356B"/>
    <w:rsid w:val="006B7234"/>
    <w:rsid w:val="00747153"/>
    <w:rsid w:val="00757A50"/>
    <w:rsid w:val="00815D20"/>
    <w:rsid w:val="008665A0"/>
    <w:rsid w:val="00892E9D"/>
    <w:rsid w:val="008C68DB"/>
    <w:rsid w:val="00913797"/>
    <w:rsid w:val="00925BB6"/>
    <w:rsid w:val="009B6843"/>
    <w:rsid w:val="009B74AE"/>
    <w:rsid w:val="009C0EB5"/>
    <w:rsid w:val="009C5AC9"/>
    <w:rsid w:val="00AF77A3"/>
    <w:rsid w:val="00B113EE"/>
    <w:rsid w:val="00BE0D1D"/>
    <w:rsid w:val="00C00496"/>
    <w:rsid w:val="00C544EF"/>
    <w:rsid w:val="00C82E06"/>
    <w:rsid w:val="00D154B1"/>
    <w:rsid w:val="00D62B23"/>
    <w:rsid w:val="00DC59B7"/>
    <w:rsid w:val="00DF76B5"/>
    <w:rsid w:val="00E30FE7"/>
    <w:rsid w:val="00E75685"/>
    <w:rsid w:val="00E82656"/>
    <w:rsid w:val="00EE24EE"/>
    <w:rsid w:val="00EF17DF"/>
    <w:rsid w:val="00F00D4E"/>
    <w:rsid w:val="00F00DF9"/>
    <w:rsid w:val="00F13FEB"/>
    <w:rsid w:val="00FB14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AE5CE05"/>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leipäteksti"/>
    <w:qFormat/>
    <w:rsid w:val="001C00C7"/>
    <w:pPr>
      <w:spacing w:before="120"/>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xxmsonormal">
    <w:name w:val="x_xmsonormal"/>
    <w:basedOn w:val="Normaali"/>
    <w:rsid w:val="00B113EE"/>
    <w:pPr>
      <w:spacing w:before="0" w:after="0" w:line="240" w:lineRule="auto"/>
    </w:pPr>
    <w:rPr>
      <w:rFonts w:ascii="Calibri" w:hAnsi="Calibri" w:cs="Calibri"/>
      <w:lang w:eastAsia="fi-FI"/>
    </w:rPr>
  </w:style>
  <w:style w:type="paragraph" w:customStyle="1" w:styleId="xxmsolistparagraph">
    <w:name w:val="x_xmsolistparagraph"/>
    <w:basedOn w:val="Normaali"/>
    <w:rsid w:val="00B113EE"/>
    <w:pPr>
      <w:spacing w:before="0" w:after="0" w:line="240" w:lineRule="auto"/>
      <w:ind w:left="720"/>
    </w:pPr>
    <w:rPr>
      <w:rFonts w:ascii="Calibri" w:hAnsi="Calibri" w:cs="Calibri"/>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ntaliike.f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850b43-0084-49e5-9078-946d62351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83AEF9EA93C8B4BB306EAAEDE87E664" ma:contentTypeVersion="18" ma:contentTypeDescription="Luo uusi asiakirja." ma:contentTypeScope="" ma:versionID="8872621da5c15a50475c1b34910d4dea">
  <xsd:schema xmlns:xsd="http://www.w3.org/2001/XMLSchema" xmlns:xs="http://www.w3.org/2001/XMLSchema" xmlns:p="http://schemas.microsoft.com/office/2006/metadata/properties" xmlns:ns3="ec850b43-0084-49e5-9078-946d62351265" xmlns:ns4="67dc70c5-8f9f-4055-893b-a754ab360572" targetNamespace="http://schemas.microsoft.com/office/2006/metadata/properties" ma:root="true" ma:fieldsID="a0068e766fe6e24964e8d4133fb638b5" ns3:_="" ns4:_="">
    <xsd:import namespace="ec850b43-0084-49e5-9078-946d62351265"/>
    <xsd:import namespace="67dc70c5-8f9f-4055-893b-a754ab3605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OCR"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50b43-0084-49e5-9078-946d62351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dc70c5-8f9f-4055-893b-a754ab360572"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DA31E-A6DA-4B82-9695-D142FD460154}">
  <ds:schemaRefs>
    <ds:schemaRef ds:uri="http://schemas.openxmlformats.org/officeDocument/2006/bibliography"/>
  </ds:schemaRefs>
</ds:datastoreItem>
</file>

<file path=customXml/itemProps2.xml><?xml version="1.0" encoding="utf-8"?>
<ds:datastoreItem xmlns:ds="http://schemas.openxmlformats.org/officeDocument/2006/customXml" ds:itemID="{8F464AEA-6097-4FBE-817D-B95084BD479F}">
  <ds:schemaRefs>
    <ds:schemaRef ds:uri="http://schemas.microsoft.com/sharepoint/v3/contenttype/forms"/>
  </ds:schemaRefs>
</ds:datastoreItem>
</file>

<file path=customXml/itemProps3.xml><?xml version="1.0" encoding="utf-8"?>
<ds:datastoreItem xmlns:ds="http://schemas.openxmlformats.org/officeDocument/2006/customXml" ds:itemID="{0DAD8D77-3D82-4803-9612-99DA2EE50B3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ec850b43-0084-49e5-9078-946d62351265"/>
    <ds:schemaRef ds:uri="http://schemas.microsoft.com/office/infopath/2007/PartnerControls"/>
    <ds:schemaRef ds:uri="67dc70c5-8f9f-4055-893b-a754ab360572"/>
    <ds:schemaRef ds:uri="http://www.w3.org/XML/1998/namespace"/>
    <ds:schemaRef ds:uri="http://purl.org/dc/dcmitype/"/>
  </ds:schemaRefs>
</ds:datastoreItem>
</file>

<file path=customXml/itemProps4.xml><?xml version="1.0" encoding="utf-8"?>
<ds:datastoreItem xmlns:ds="http://schemas.openxmlformats.org/officeDocument/2006/customXml" ds:itemID="{8FF3E59A-AFAA-48A2-B68B-371EED2D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50b43-0084-49e5-9078-946d62351265"/>
    <ds:schemaRef ds:uri="67dc70c5-8f9f-4055-893b-a754ab360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827</Words>
  <Characters>6699</Characters>
  <Application>Microsoft Office Word</Application>
  <DocSecurity>0</DocSecurity>
  <Lines>55</Lines>
  <Paragraphs>15</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Kouru Auli</cp:lastModifiedBy>
  <cp:revision>3</cp:revision>
  <cp:lastPrinted>2020-10-27T09:06:00Z</cp:lastPrinted>
  <dcterms:created xsi:type="dcterms:W3CDTF">2025-12-12T08:54:00Z</dcterms:created>
  <dcterms:modified xsi:type="dcterms:W3CDTF">2025-12-12T08:58:00Z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0x010100083AEF9EA93C8B4BB306EAAEDE87E664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